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860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2706"/>
        <w:gridCol w:w="4853"/>
        <w:gridCol w:w="3543"/>
        <w:gridCol w:w="14"/>
        <w:gridCol w:w="4744"/>
      </w:tblGrid>
      <w:tr w:rsidR="00695074" w:rsidRPr="00DA3384" w:rsidTr="009126AD">
        <w:trPr>
          <w:trHeight w:val="609"/>
        </w:trPr>
        <w:tc>
          <w:tcPr>
            <w:tcW w:w="2706" w:type="dxa"/>
            <w:vMerge w:val="restart"/>
          </w:tcPr>
          <w:p w:rsidR="00E0598C" w:rsidRDefault="00E0598C" w:rsidP="00E0598C">
            <w:pPr>
              <w:ind w:left="-397" w:firstLine="142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:rsidR="00695074" w:rsidRPr="00DA3384" w:rsidRDefault="00E0598C" w:rsidP="0066688C">
            <w:pPr>
              <w:ind w:left="-397" w:right="-321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15F0B08">
                  <wp:extent cx="1571625" cy="734246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27" cy="73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4" w:type="dxa"/>
            <w:gridSpan w:val="4"/>
            <w:vAlign w:val="center"/>
          </w:tcPr>
          <w:p w:rsidR="00695074" w:rsidRPr="00DA3384" w:rsidRDefault="00695074" w:rsidP="000A36D6">
            <w:pPr>
              <w:ind w:right="-5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0"/>
                <w:szCs w:val="16"/>
              </w:rPr>
              <w:t xml:space="preserve">Instytut Zootechniki Państwowy Instytut Badawczy Krajowe Laboratorium Pasz Pracownia w Szczecinie </w:t>
            </w:r>
            <w:r w:rsidRPr="00DA3384">
              <w:rPr>
                <w:rFonts w:ascii="Arial" w:hAnsi="Arial" w:cs="Arial"/>
                <w:b/>
                <w:sz w:val="20"/>
                <w:szCs w:val="16"/>
              </w:rPr>
              <w:br/>
            </w:r>
            <w:r w:rsidRPr="00DA3384">
              <w:rPr>
                <w:rFonts w:ascii="Arial" w:hAnsi="Arial" w:cs="Arial"/>
                <w:sz w:val="20"/>
                <w:szCs w:val="16"/>
              </w:rPr>
              <w:t>ul. Żubrów 1, 71-617 Szczecin, tel. 091 422 38 50, info@lab.szczecin.pl</w:t>
            </w:r>
          </w:p>
        </w:tc>
      </w:tr>
      <w:tr w:rsidR="00695074" w:rsidRPr="00DA3384" w:rsidTr="009126AD">
        <w:trPr>
          <w:trHeight w:val="418"/>
        </w:trPr>
        <w:tc>
          <w:tcPr>
            <w:tcW w:w="2706" w:type="dxa"/>
            <w:vMerge/>
          </w:tcPr>
          <w:p w:rsidR="00695074" w:rsidRPr="00DA3384" w:rsidRDefault="00695074" w:rsidP="000A36D6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3154" w:type="dxa"/>
            <w:gridSpan w:val="4"/>
            <w:vAlign w:val="center"/>
          </w:tcPr>
          <w:p w:rsidR="00695074" w:rsidRPr="00DA3384" w:rsidRDefault="00695074" w:rsidP="00E347B4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65B">
              <w:rPr>
                <w:rFonts w:ascii="Arial" w:hAnsi="Arial" w:cs="Arial"/>
                <w:b/>
                <w:sz w:val="24"/>
                <w:szCs w:val="16"/>
              </w:rPr>
              <w:t>ZLECENIE NA BADANIA</w:t>
            </w:r>
            <w:r w:rsidR="00353BE3" w:rsidRPr="0063265B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="00E347B4" w:rsidRPr="0063265B">
              <w:rPr>
                <w:rFonts w:ascii="Arial" w:hAnsi="Arial" w:cs="Arial"/>
                <w:b/>
                <w:sz w:val="24"/>
                <w:szCs w:val="16"/>
              </w:rPr>
              <w:t>PASZ  I PRODUKTÓW ROLNYCH</w:t>
            </w:r>
          </w:p>
        </w:tc>
      </w:tr>
      <w:tr w:rsidR="009126AD" w:rsidRPr="00DA3384" w:rsidTr="009126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706" w:type="dxa"/>
            <w:vMerge w:val="restart"/>
            <w:shd w:val="clear" w:color="auto" w:fill="D9D9D9" w:themeFill="background1" w:themeFillShade="D9"/>
          </w:tcPr>
          <w:p w:rsidR="009126AD" w:rsidRPr="00DA3384" w:rsidRDefault="009126AD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48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26AD" w:rsidRPr="00DA3384" w:rsidRDefault="009126AD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Zleceniodawca:</w:t>
            </w:r>
          </w:p>
        </w:tc>
        <w:tc>
          <w:tcPr>
            <w:tcW w:w="83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26AD" w:rsidRPr="00DA3384" w:rsidRDefault="009126AD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 do faktury:</w:t>
            </w:r>
          </w:p>
        </w:tc>
      </w:tr>
      <w:tr w:rsidR="009126AD" w:rsidRPr="00DA3384" w:rsidTr="009126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706" w:type="dxa"/>
            <w:vMerge/>
            <w:shd w:val="clear" w:color="auto" w:fill="D9D9D9" w:themeFill="background1" w:themeFillShade="D9"/>
          </w:tcPr>
          <w:p w:rsidR="009126AD" w:rsidRPr="00DA3384" w:rsidRDefault="009126AD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6AD" w:rsidRDefault="009126AD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126AD" w:rsidRDefault="009126AD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126AD" w:rsidRDefault="009126AD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126AD" w:rsidRPr="00DA3384" w:rsidRDefault="009126AD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NIP…..............................................................</w:t>
            </w:r>
          </w:p>
        </w:tc>
        <w:tc>
          <w:tcPr>
            <w:tcW w:w="830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6AD" w:rsidRDefault="009126AD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126AD" w:rsidRDefault="009126AD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9126AD" w:rsidRDefault="009126AD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9126AD" w:rsidRDefault="009126AD" w:rsidP="009126AD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NIP…..............................................................</w:t>
            </w:r>
          </w:p>
          <w:p w:rsidR="009126AD" w:rsidRDefault="009126AD" w:rsidP="009126AD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9126AD" w:rsidRPr="00DA3384" w:rsidRDefault="009126AD" w:rsidP="009126AD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faktury:………………………………………………………………….</w:t>
            </w:r>
          </w:p>
        </w:tc>
      </w:tr>
      <w:tr w:rsidR="009126AD" w:rsidRPr="00DA3384" w:rsidTr="009126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706" w:type="dxa"/>
            <w:vMerge w:val="restart"/>
            <w:shd w:val="clear" w:color="auto" w:fill="D9D9D9" w:themeFill="background1" w:themeFillShade="D9"/>
          </w:tcPr>
          <w:p w:rsidR="009126AD" w:rsidRPr="00DA3384" w:rsidRDefault="009126AD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próbki:</w:t>
            </w:r>
          </w:p>
          <w:p w:rsidR="009126AD" w:rsidRPr="00DA3384" w:rsidRDefault="009126AD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9126AD" w:rsidRPr="00DA3384" w:rsidRDefault="009126AD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26AD" w:rsidRPr="00DA3384" w:rsidRDefault="009126AD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126AD" w:rsidRPr="00DA3384" w:rsidRDefault="009126AD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5E" w:rsidRPr="00DA3384" w:rsidTr="008C20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706" w:type="dxa"/>
            <w:vMerge/>
            <w:shd w:val="clear" w:color="auto" w:fill="auto"/>
          </w:tcPr>
          <w:p w:rsidR="0065155E" w:rsidRPr="00DA3384" w:rsidRDefault="0065155E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4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65155E" w:rsidRPr="00DA3384" w:rsidRDefault="0065155E" w:rsidP="000A36D6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Osoba kontaktowa (</w:t>
            </w:r>
            <w:proofErr w:type="spellStart"/>
            <w:r w:rsidRPr="00DA3384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DA3384">
              <w:rPr>
                <w:rFonts w:ascii="Arial" w:hAnsi="Arial" w:cs="Arial"/>
                <w:sz w:val="16"/>
                <w:szCs w:val="16"/>
              </w:rPr>
              <w:t xml:space="preserve">/e-mail): </w:t>
            </w:r>
            <w:r w:rsidRPr="00DA338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126AD" w:rsidRPr="00DA3384" w:rsidTr="00BB2E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586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9126AD" w:rsidRPr="009126AD" w:rsidRDefault="009126AD" w:rsidP="00635BB2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Forma płatności: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gotówka      □  przelew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 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dostarczenia sprawozdania: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poczta    □  osobiście    □  e-mail:</w:t>
            </w:r>
          </w:p>
        </w:tc>
      </w:tr>
      <w:tr w:rsidR="006533B2" w:rsidRPr="00DA3384" w:rsidTr="008C20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1586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533B2" w:rsidRPr="00DA3384" w:rsidRDefault="006533B2" w:rsidP="006533B2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Cena za badania: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cennikiem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ofertą cenową nr</w:t>
            </w:r>
            <w:r w:rsidR="00650B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35BB2" w:rsidRPr="00DA3384" w:rsidTr="008C20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5860" w:type="dxa"/>
            <w:gridSpan w:val="5"/>
            <w:shd w:val="clear" w:color="auto" w:fill="D9D9D9" w:themeFill="background1" w:themeFillShade="D9"/>
            <w:vAlign w:val="center"/>
          </w:tcPr>
          <w:p w:rsidR="00635BB2" w:rsidRPr="00DA3384" w:rsidRDefault="00635BB2" w:rsidP="000A36D6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55E">
              <w:rPr>
                <w:rFonts w:ascii="Arial" w:hAnsi="Arial" w:cs="Arial"/>
                <w:b/>
                <w:sz w:val="18"/>
                <w:szCs w:val="16"/>
              </w:rPr>
              <w:t>DANE DOTYCZĄCE ZLECENIA</w:t>
            </w:r>
          </w:p>
        </w:tc>
      </w:tr>
      <w:tr w:rsidR="00402273" w:rsidRPr="00DA3384" w:rsidTr="008C20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706" w:type="dxa"/>
            <w:shd w:val="clear" w:color="auto" w:fill="D9D9D9" w:themeFill="background1" w:themeFillShade="D9"/>
            <w:vAlign w:val="center"/>
          </w:tcPr>
          <w:p w:rsidR="00402273" w:rsidRDefault="00402273" w:rsidP="00402273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Rodzaj badanej próbki:</w:t>
            </w:r>
          </w:p>
        </w:tc>
        <w:tc>
          <w:tcPr>
            <w:tcW w:w="8410" w:type="dxa"/>
            <w:gridSpan w:val="3"/>
          </w:tcPr>
          <w:p w:rsidR="00402273" w:rsidRDefault="00402273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402273" w:rsidRPr="00DA3384" w:rsidRDefault="00402273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402273" w:rsidRPr="004A57F4" w:rsidRDefault="00402273" w:rsidP="00D3650B">
            <w:pPr>
              <w:ind w:right="-597"/>
              <w:rPr>
                <w:rFonts w:ascii="Arial" w:hAnsi="Arial" w:cs="Arial"/>
                <w:sz w:val="18"/>
                <w:szCs w:val="16"/>
              </w:rPr>
            </w:pPr>
            <w:r w:rsidRPr="00402273">
              <w:rPr>
                <w:rFonts w:ascii="Arial" w:hAnsi="Arial" w:cs="Arial"/>
                <w:sz w:val="18"/>
                <w:szCs w:val="16"/>
              </w:rPr>
              <w:t>Masa próbki:</w:t>
            </w:r>
          </w:p>
          <w:p w:rsidR="004A57F4" w:rsidRDefault="004A57F4" w:rsidP="00D3650B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4A57F4" w:rsidRDefault="004A57F4" w:rsidP="00D3650B">
            <w:pPr>
              <w:ind w:right="-597"/>
              <w:rPr>
                <w:rFonts w:ascii="Arial" w:hAnsi="Arial" w:cs="Arial"/>
                <w:sz w:val="12"/>
                <w:szCs w:val="12"/>
              </w:rPr>
            </w:pPr>
          </w:p>
          <w:p w:rsidR="004A57F4" w:rsidRDefault="004A57F4" w:rsidP="00D3650B">
            <w:pPr>
              <w:ind w:right="-597"/>
              <w:rPr>
                <w:rFonts w:ascii="Arial" w:hAnsi="Arial" w:cs="Arial"/>
                <w:sz w:val="12"/>
                <w:szCs w:val="12"/>
              </w:rPr>
            </w:pPr>
          </w:p>
          <w:p w:rsidR="004A57F4" w:rsidRDefault="004A57F4" w:rsidP="00D3650B">
            <w:pPr>
              <w:ind w:right="-597"/>
              <w:rPr>
                <w:rFonts w:ascii="Arial" w:hAnsi="Arial" w:cs="Arial"/>
                <w:sz w:val="12"/>
                <w:szCs w:val="12"/>
              </w:rPr>
            </w:pPr>
          </w:p>
          <w:p w:rsidR="00402273" w:rsidRPr="00EC18D5" w:rsidRDefault="00402273" w:rsidP="00D3650B">
            <w:pPr>
              <w:ind w:right="-597"/>
              <w:rPr>
                <w:rFonts w:ascii="Arial" w:hAnsi="Arial" w:cs="Arial"/>
                <w:sz w:val="12"/>
                <w:szCs w:val="12"/>
              </w:rPr>
            </w:pPr>
            <w:r w:rsidRPr="00EC18D5">
              <w:rPr>
                <w:rFonts w:ascii="Arial" w:hAnsi="Arial" w:cs="Arial"/>
                <w:sz w:val="12"/>
                <w:szCs w:val="12"/>
              </w:rPr>
              <w:t xml:space="preserve">Wymagana masa próbki na badania fizykochemiczne pasz 500g; </w:t>
            </w:r>
          </w:p>
          <w:p w:rsidR="00402273" w:rsidRDefault="00402273" w:rsidP="00D3650B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EC18D5">
              <w:rPr>
                <w:rFonts w:ascii="Arial" w:hAnsi="Arial" w:cs="Arial"/>
                <w:sz w:val="12"/>
                <w:szCs w:val="12"/>
              </w:rPr>
              <w:t>badania genetyczne pasz: ziarno</w:t>
            </w:r>
            <w:r>
              <w:rPr>
                <w:rFonts w:ascii="Arial" w:hAnsi="Arial" w:cs="Arial"/>
                <w:sz w:val="12"/>
                <w:szCs w:val="12"/>
              </w:rPr>
              <w:t xml:space="preserve"> kukurydzy 3000g, ziarno soi 200</w:t>
            </w:r>
            <w:r w:rsidRPr="00EC18D5">
              <w:rPr>
                <w:rFonts w:ascii="Arial" w:hAnsi="Arial" w:cs="Arial"/>
                <w:sz w:val="12"/>
                <w:szCs w:val="12"/>
              </w:rPr>
              <w:t>0g, inne 500g.</w:t>
            </w:r>
          </w:p>
        </w:tc>
      </w:tr>
      <w:tr w:rsidR="00402273" w:rsidRPr="00DA3384" w:rsidTr="008C20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706" w:type="dxa"/>
            <w:shd w:val="clear" w:color="auto" w:fill="D9D9D9" w:themeFill="background1" w:themeFillShade="D9"/>
            <w:vAlign w:val="center"/>
          </w:tcPr>
          <w:p w:rsidR="00402273" w:rsidRPr="00DA3384" w:rsidRDefault="00402273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F511FA">
              <w:rPr>
                <w:rFonts w:ascii="Arial" w:hAnsi="Arial" w:cs="Arial"/>
                <w:sz w:val="16"/>
                <w:szCs w:val="16"/>
              </w:rPr>
              <w:t>Nr protokołu pobrania:</w:t>
            </w:r>
          </w:p>
        </w:tc>
        <w:tc>
          <w:tcPr>
            <w:tcW w:w="8410" w:type="dxa"/>
            <w:gridSpan w:val="3"/>
          </w:tcPr>
          <w:p w:rsidR="00402273" w:rsidRPr="00DA3384" w:rsidRDefault="00402273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4" w:type="dxa"/>
            <w:vMerge/>
            <w:shd w:val="clear" w:color="auto" w:fill="D9D9D9" w:themeFill="background1" w:themeFillShade="D9"/>
          </w:tcPr>
          <w:p w:rsidR="00402273" w:rsidRPr="00EC18D5" w:rsidRDefault="00402273" w:rsidP="00D3650B">
            <w:pPr>
              <w:ind w:right="-59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2273" w:rsidRPr="00DA3384" w:rsidTr="008C20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06" w:type="dxa"/>
            <w:shd w:val="clear" w:color="auto" w:fill="D9D9D9" w:themeFill="background1" w:themeFillShade="D9"/>
            <w:vAlign w:val="center"/>
          </w:tcPr>
          <w:p w:rsidR="00402273" w:rsidRPr="00DA3384" w:rsidRDefault="00402273" w:rsidP="00402273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Miejsce pobrania próbki: </w:t>
            </w:r>
          </w:p>
        </w:tc>
        <w:tc>
          <w:tcPr>
            <w:tcW w:w="8410" w:type="dxa"/>
            <w:gridSpan w:val="3"/>
          </w:tcPr>
          <w:p w:rsidR="00402273" w:rsidRDefault="00402273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402273" w:rsidRPr="00DA3384" w:rsidRDefault="00402273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4" w:type="dxa"/>
            <w:vMerge/>
            <w:shd w:val="clear" w:color="auto" w:fill="D9D9D9" w:themeFill="background1" w:themeFillShade="D9"/>
          </w:tcPr>
          <w:p w:rsidR="00402273" w:rsidRPr="00DA3384" w:rsidRDefault="00402273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DD9" w:rsidRPr="00DA3384" w:rsidTr="008C20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706" w:type="dxa"/>
            <w:shd w:val="clear" w:color="auto" w:fill="D9D9D9" w:themeFill="background1" w:themeFillShade="D9"/>
            <w:vAlign w:val="center"/>
          </w:tcPr>
          <w:p w:rsidR="00F50B55" w:rsidRPr="00DA3384" w:rsidRDefault="00F50B55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Osoba pobierająca próbki:</w:t>
            </w:r>
          </w:p>
        </w:tc>
        <w:tc>
          <w:tcPr>
            <w:tcW w:w="8410" w:type="dxa"/>
            <w:gridSpan w:val="3"/>
            <w:vAlign w:val="center"/>
          </w:tcPr>
          <w:p w:rsidR="00F50B55" w:rsidRPr="00DA3384" w:rsidRDefault="001D41C0" w:rsidP="00D04C36">
            <w:pPr>
              <w:ind w:left="20"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pracownik laboratorium   </w:t>
            </w:r>
            <w:r w:rsidR="00F50B55"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F349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50B55" w:rsidRPr="00DA3384">
              <w:rPr>
                <w:rFonts w:ascii="Arial" w:hAnsi="Arial" w:cs="Arial"/>
                <w:color w:val="000000"/>
                <w:sz w:val="16"/>
                <w:szCs w:val="16"/>
              </w:rPr>
              <w:t>Zleceniodawca ………………………………………………………………</w:t>
            </w:r>
            <w:r w:rsidR="00F349D0">
              <w:rPr>
                <w:rFonts w:ascii="Arial" w:hAnsi="Arial" w:cs="Arial"/>
                <w:color w:val="000000"/>
                <w:sz w:val="16"/>
                <w:szCs w:val="16"/>
              </w:rPr>
              <w:t>…………………</w:t>
            </w:r>
          </w:p>
        </w:tc>
        <w:tc>
          <w:tcPr>
            <w:tcW w:w="4744" w:type="dxa"/>
            <w:vMerge w:val="restart"/>
            <w:shd w:val="clear" w:color="auto" w:fill="D9D9D9" w:themeFill="background1" w:themeFillShade="D9"/>
          </w:tcPr>
          <w:p w:rsidR="00F50B55" w:rsidRDefault="00F50B55" w:rsidP="003B2427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stanu dostarczonej do laboratorium próbki:</w:t>
            </w:r>
          </w:p>
          <w:p w:rsidR="00F50B55" w:rsidRDefault="00F50B55" w:rsidP="003B2427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bez zast</w:t>
            </w:r>
            <w:r w:rsidRPr="0065155E">
              <w:rPr>
                <w:rFonts w:ascii="Arial" w:hAnsi="Arial" w:cs="Arial"/>
                <w:color w:val="000000"/>
                <w:sz w:val="16"/>
                <w:szCs w:val="16"/>
                <w:shd w:val="clear" w:color="auto" w:fill="D9D9D9" w:themeFill="background1" w:themeFillShade="D9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zeżeń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zastrzeżenia</w:t>
            </w:r>
          </w:p>
          <w:p w:rsidR="00E7012D" w:rsidRDefault="00E7012D" w:rsidP="003B2427">
            <w:pPr>
              <w:ind w:right="-597"/>
              <w:rPr>
                <w:rFonts w:ascii="Arial" w:hAnsi="Arial"/>
                <w:sz w:val="16"/>
                <w:szCs w:val="16"/>
              </w:rPr>
            </w:pPr>
            <w:r w:rsidRPr="00E7012D">
              <w:rPr>
                <w:rFonts w:ascii="Arial" w:hAnsi="Arial"/>
                <w:sz w:val="16"/>
                <w:szCs w:val="16"/>
              </w:rPr>
              <w:t>Zabezpieczenie próbki przed zmianą właściwości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7012D" w:rsidRPr="00DA3384" w:rsidRDefault="00E7012D" w:rsidP="00E7012D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prawidłowe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nieprawidłowe</w:t>
            </w:r>
          </w:p>
        </w:tc>
      </w:tr>
      <w:tr w:rsidR="00711DD9" w:rsidRPr="00DA3384" w:rsidTr="008C20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706" w:type="dxa"/>
            <w:shd w:val="clear" w:color="auto" w:fill="D9D9D9" w:themeFill="background1" w:themeFillShade="D9"/>
            <w:vAlign w:val="center"/>
          </w:tcPr>
          <w:p w:rsidR="00F50B55" w:rsidRPr="00DA3384" w:rsidRDefault="00F50B55" w:rsidP="00F349D0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dostarczająca próbki:</w:t>
            </w:r>
          </w:p>
        </w:tc>
        <w:tc>
          <w:tcPr>
            <w:tcW w:w="8410" w:type="dxa"/>
            <w:gridSpan w:val="3"/>
            <w:vAlign w:val="center"/>
          </w:tcPr>
          <w:p w:rsidR="00F349D0" w:rsidRDefault="001D41C0" w:rsidP="00F349D0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pracownik laboratorium   </w:t>
            </w:r>
            <w:r w:rsidR="00F349D0"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F349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349D0" w:rsidRPr="00DA3384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F349D0">
              <w:rPr>
                <w:rFonts w:ascii="Arial" w:hAnsi="Arial" w:cs="Arial"/>
                <w:color w:val="000000"/>
                <w:sz w:val="16"/>
                <w:szCs w:val="16"/>
              </w:rPr>
              <w:t>leceniodawca</w:t>
            </w:r>
            <w:r w:rsidR="00F349D0" w:rsidRPr="00DA3384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</w:t>
            </w:r>
            <w:r w:rsidR="00F349D0">
              <w:rPr>
                <w:rFonts w:ascii="Arial" w:hAnsi="Arial" w:cs="Arial"/>
                <w:color w:val="000000"/>
                <w:sz w:val="16"/>
                <w:szCs w:val="16"/>
              </w:rPr>
              <w:t>………………….</w:t>
            </w:r>
          </w:p>
          <w:p w:rsidR="00F50B55" w:rsidRPr="00DA3384" w:rsidRDefault="00F50B55" w:rsidP="00D04C36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349D0">
              <w:rPr>
                <w:rFonts w:ascii="Arial" w:hAnsi="Arial" w:cs="Arial"/>
                <w:color w:val="000000"/>
                <w:sz w:val="14"/>
                <w:szCs w:val="16"/>
              </w:rPr>
              <w:t>(Laboratorium nie</w:t>
            </w:r>
            <w:r w:rsidRPr="00F50B55">
              <w:rPr>
                <w:rFonts w:ascii="Arial" w:hAnsi="Arial" w:cs="Arial"/>
                <w:color w:val="000000"/>
                <w:sz w:val="14"/>
                <w:szCs w:val="16"/>
              </w:rPr>
              <w:t xml:space="preserve"> ponosi odpowiedzialności za pobranie i transport próbek dostarczonych przez Zleceniodawcę)</w:t>
            </w:r>
          </w:p>
        </w:tc>
        <w:tc>
          <w:tcPr>
            <w:tcW w:w="4744" w:type="dxa"/>
            <w:vMerge/>
            <w:shd w:val="clear" w:color="auto" w:fill="D9D9D9" w:themeFill="background1" w:themeFillShade="D9"/>
          </w:tcPr>
          <w:p w:rsidR="00F50B55" w:rsidRDefault="00F50B55" w:rsidP="003B2427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7F4" w:rsidRPr="00DA3384" w:rsidTr="008C20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706" w:type="dxa"/>
            <w:shd w:val="clear" w:color="auto" w:fill="D9D9D9" w:themeFill="background1" w:themeFillShade="D9"/>
            <w:vAlign w:val="center"/>
          </w:tcPr>
          <w:p w:rsidR="004A57F4" w:rsidRDefault="004A57F4" w:rsidP="000419A3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4A57F4" w:rsidRDefault="004A57F4" w:rsidP="000419A3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 badania: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A57F4" w:rsidRPr="00DA3384" w:rsidRDefault="004A57F4" w:rsidP="000419A3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0" w:type="dxa"/>
            <w:gridSpan w:val="3"/>
            <w:vAlign w:val="center"/>
          </w:tcPr>
          <w:p w:rsidR="004A57F4" w:rsidRDefault="004A57F4" w:rsidP="000419A3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badania na potrzeby własne………………………………………………………………………………………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A57F4" w:rsidRPr="00DA3384" w:rsidRDefault="004A57F4" w:rsidP="004A57F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badania wykonać zgodnie z obowiązującymi przepisami prawa………………………………………………</w:t>
            </w:r>
          </w:p>
        </w:tc>
        <w:tc>
          <w:tcPr>
            <w:tcW w:w="4744" w:type="dxa"/>
            <w:vAlign w:val="center"/>
          </w:tcPr>
          <w:p w:rsidR="009126AD" w:rsidRPr="004B12AB" w:rsidRDefault="004A57F4" w:rsidP="009126AD">
            <w:pPr>
              <w:rPr>
                <w:rFonts w:ascii="Arial" w:hAnsi="Arial" w:cs="Arial"/>
                <w:sz w:val="16"/>
                <w:szCs w:val="16"/>
              </w:rPr>
            </w:pPr>
            <w:r w:rsidRPr="004A57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6AD" w:rsidRPr="004B12AB">
              <w:rPr>
                <w:rFonts w:ascii="Arial" w:hAnsi="Arial" w:cs="Arial"/>
                <w:sz w:val="16"/>
                <w:szCs w:val="16"/>
              </w:rPr>
              <w:t>Sposób wyrażenia wyników poza zakresem akredytacji:</w:t>
            </w:r>
          </w:p>
          <w:p w:rsidR="009126AD" w:rsidRPr="004B12AB" w:rsidRDefault="009126AD" w:rsidP="009126AD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Calibri" w:hAnsi="Calibri" w:cs="Calibri"/>
                <w:sz w:val="16"/>
                <w:szCs w:val="16"/>
              </w:rPr>
              <w:t>□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rezultat „&lt;” lub „&gt;” zakresu akredytacji metody</w:t>
            </w:r>
          </w:p>
          <w:p w:rsidR="004A57F4" w:rsidRPr="00DA3384" w:rsidRDefault="009126AD" w:rsidP="009126AD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Calibri" w:hAnsi="Calibri" w:cs="Calibri"/>
                <w:sz w:val="16"/>
                <w:szCs w:val="16"/>
              </w:rPr>
              <w:t>□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proszę podać nieakredytowany wynik badania, w   przypadku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gdy jest to technicznie możliwe</w:t>
            </w:r>
          </w:p>
        </w:tc>
      </w:tr>
      <w:tr w:rsidR="00E0598C" w:rsidRPr="00DA3384" w:rsidTr="00B11F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4"/>
        </w:trPr>
        <w:tc>
          <w:tcPr>
            <w:tcW w:w="11102" w:type="dxa"/>
            <w:gridSpan w:val="3"/>
            <w:shd w:val="clear" w:color="auto" w:fill="D9D9D9" w:themeFill="background1" w:themeFillShade="D9"/>
            <w:vAlign w:val="center"/>
          </w:tcPr>
          <w:p w:rsidR="009126AD" w:rsidRPr="009126AD" w:rsidRDefault="004A57F4" w:rsidP="009126AD">
            <w:pPr>
              <w:ind w:right="43"/>
              <w:rPr>
                <w:rFonts w:ascii="Arial" w:hAnsi="Arial" w:cs="Arial"/>
                <w:sz w:val="14"/>
                <w:szCs w:val="16"/>
              </w:rPr>
            </w:pPr>
            <w:r w:rsidRPr="004A57F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9126AD" w:rsidRPr="009126AD">
              <w:rPr>
                <w:rFonts w:ascii="Arial" w:hAnsi="Arial" w:cs="Arial"/>
                <w:sz w:val="14"/>
                <w:szCs w:val="16"/>
              </w:rPr>
              <w:t>Stwierdzenie zgodności z wymaganiami zgodnie z pkt.4.2. ILAC-G8:09/2019</w:t>
            </w:r>
          </w:p>
          <w:p w:rsidR="009126AD" w:rsidRPr="009126AD" w:rsidRDefault="009126AD" w:rsidP="009126AD">
            <w:pPr>
              <w:ind w:right="43"/>
              <w:rPr>
                <w:rFonts w:ascii="Arial" w:hAnsi="Arial" w:cs="Arial"/>
                <w:sz w:val="14"/>
                <w:szCs w:val="16"/>
              </w:rPr>
            </w:pPr>
            <w:r w:rsidRPr="009126AD">
              <w:rPr>
                <w:rFonts w:ascii="Arial" w:hAnsi="Arial" w:cs="Arial"/>
                <w:sz w:val="14"/>
                <w:szCs w:val="16"/>
              </w:rPr>
              <w:t>1. Zasada prostej akceptacji dwuwartościowej (Granica tolerancji=TL; Granicy akceptacji=AL, pasmo ochronne w=0, AL=TL ) Stwierdzenia zgodności są przedstawiane jako:</w:t>
            </w:r>
          </w:p>
          <w:p w:rsidR="009126AD" w:rsidRPr="009126AD" w:rsidRDefault="009126AD" w:rsidP="009126AD">
            <w:pPr>
              <w:ind w:right="43"/>
              <w:rPr>
                <w:rFonts w:ascii="Arial" w:hAnsi="Arial" w:cs="Arial"/>
                <w:sz w:val="14"/>
                <w:szCs w:val="16"/>
              </w:rPr>
            </w:pPr>
            <w:r w:rsidRPr="009126AD">
              <w:rPr>
                <w:rFonts w:ascii="Arial" w:hAnsi="Arial" w:cs="Arial"/>
                <w:sz w:val="14"/>
                <w:szCs w:val="16"/>
              </w:rPr>
              <w:t>• Wynik Zgodny (akceptacja) - zmierzona wartość jest poniżej granicy akceptacji, ryzyko błędnej akceptacji wynosi do 50%.</w:t>
            </w:r>
          </w:p>
          <w:p w:rsidR="009126AD" w:rsidRPr="009126AD" w:rsidRDefault="009126AD" w:rsidP="009126AD">
            <w:pPr>
              <w:ind w:right="43"/>
              <w:rPr>
                <w:rFonts w:ascii="Arial" w:hAnsi="Arial" w:cs="Arial"/>
                <w:sz w:val="14"/>
                <w:szCs w:val="16"/>
              </w:rPr>
            </w:pPr>
            <w:r w:rsidRPr="009126AD">
              <w:rPr>
                <w:rFonts w:ascii="Arial" w:hAnsi="Arial" w:cs="Arial"/>
                <w:sz w:val="14"/>
                <w:szCs w:val="16"/>
              </w:rPr>
              <w:t>• Wynik Niezgodny (odrzucenie) - zmierzona wartość jest powyżej granicy akceptacji, ryzyko błędnego odrzucenia wynosi do 50%.</w:t>
            </w:r>
          </w:p>
          <w:p w:rsidR="009126AD" w:rsidRPr="009126AD" w:rsidRDefault="009126AD" w:rsidP="009126AD">
            <w:pPr>
              <w:ind w:right="43"/>
              <w:rPr>
                <w:rFonts w:ascii="Arial" w:hAnsi="Arial" w:cs="Arial"/>
                <w:sz w:val="14"/>
                <w:szCs w:val="16"/>
              </w:rPr>
            </w:pPr>
            <w:r w:rsidRPr="009126AD">
              <w:rPr>
                <w:rFonts w:ascii="Arial" w:hAnsi="Arial" w:cs="Arial"/>
                <w:sz w:val="14"/>
                <w:szCs w:val="16"/>
              </w:rPr>
              <w:t xml:space="preserve">2. Zasada w oparciu o pasmo ochronne </w:t>
            </w:r>
          </w:p>
          <w:p w:rsidR="009126AD" w:rsidRPr="009126AD" w:rsidRDefault="009126AD" w:rsidP="009126AD">
            <w:pPr>
              <w:ind w:right="43"/>
              <w:rPr>
                <w:rFonts w:ascii="Arial" w:hAnsi="Arial" w:cs="Arial"/>
                <w:sz w:val="14"/>
                <w:szCs w:val="16"/>
              </w:rPr>
            </w:pPr>
            <w:r w:rsidRPr="009126AD">
              <w:rPr>
                <w:rFonts w:ascii="Arial" w:hAnsi="Arial" w:cs="Arial"/>
                <w:sz w:val="14"/>
                <w:szCs w:val="16"/>
              </w:rPr>
              <w:t xml:space="preserve">Binarne stwierdzenie zgodności: • Wynik Zgodny– wynik pomiaru znajduje się poniżej granicy akceptacji, ryzyko błędnej akceptacji wynosi do 2,5%; • Wynik Niezgodny– wynik pomiaru znajduje się powyżej granicy akceptacji, ryzyko błędnego odrzucenia wynosi do 2,5%. </w:t>
            </w:r>
          </w:p>
          <w:p w:rsidR="009126AD" w:rsidRPr="009126AD" w:rsidRDefault="009126AD" w:rsidP="009126AD">
            <w:pPr>
              <w:ind w:right="43"/>
              <w:rPr>
                <w:rFonts w:ascii="Arial" w:hAnsi="Arial" w:cs="Arial"/>
                <w:sz w:val="14"/>
                <w:szCs w:val="16"/>
              </w:rPr>
            </w:pPr>
            <w:r w:rsidRPr="009126AD">
              <w:rPr>
                <w:rFonts w:ascii="Arial" w:hAnsi="Arial" w:cs="Arial"/>
                <w:sz w:val="14"/>
                <w:szCs w:val="16"/>
              </w:rPr>
              <w:t>Niebinarne stwierdzenie zgodności: • Wynik Zgodny- wynik pomiaru znajduje się poniżej granicy akceptacji, ryzyko błędnej akceptacji wynosi do 2,5%, • Wynik warunkowo Zgodny- wynik pomiaru znajduje się w paśmie ochronnym i poniżej granicy tolerancji, ryzyko błędnej akceptacji wynosi do 50%,  • Wynik warunkowo Niezgodny- wynik pomiaru znajduje się powyżej granicy tolerancji, ale poniżej granicy tolerancji powiększonej o pasmo ochronne, ryzyko błędnego odrzucenia wynosi do 50%.  • Wynik Niezgodny– wynik pomiaru znajduje się powyżej granicy tolerancji powiększonej o pasmo ochronne, ryzyko błędnego odrzucenia wynosi poniżej 2,5%.</w:t>
            </w:r>
          </w:p>
          <w:p w:rsidR="009126AD" w:rsidRPr="009126AD" w:rsidRDefault="009126AD" w:rsidP="009126AD">
            <w:pPr>
              <w:ind w:right="43"/>
              <w:rPr>
                <w:rFonts w:ascii="Arial" w:hAnsi="Arial" w:cs="Arial"/>
                <w:sz w:val="14"/>
                <w:szCs w:val="16"/>
              </w:rPr>
            </w:pPr>
            <w:r w:rsidRPr="009126AD">
              <w:rPr>
                <w:rFonts w:ascii="Arial" w:hAnsi="Arial" w:cs="Arial"/>
                <w:sz w:val="14"/>
                <w:szCs w:val="16"/>
              </w:rPr>
              <w:t xml:space="preserve">Stwierdzenie zgodności uwzględnione jest przy poziomie ufności 95% i współczynniku rozszerzenia  k=2.  </w:t>
            </w:r>
          </w:p>
          <w:p w:rsidR="00E0598C" w:rsidRPr="00641C9F" w:rsidRDefault="009126AD" w:rsidP="009126AD">
            <w:pPr>
              <w:ind w:right="43"/>
              <w:rPr>
                <w:rFonts w:ascii="Arial" w:hAnsi="Arial" w:cs="Arial"/>
                <w:sz w:val="14"/>
                <w:szCs w:val="16"/>
              </w:rPr>
            </w:pPr>
            <w:r w:rsidRPr="009126AD">
              <w:rPr>
                <w:rFonts w:ascii="Arial" w:hAnsi="Arial" w:cs="Arial"/>
                <w:sz w:val="14"/>
                <w:szCs w:val="16"/>
              </w:rPr>
              <w:t xml:space="preserve">Wybierając określoną (proponowaną przez Laboratorium) zasadę podejmowania decyzji Klient akceptuje  związane z nią ryzyko błędnej akceptacji lub błędnego odrzucenia.                                      </w:t>
            </w:r>
          </w:p>
        </w:tc>
        <w:tc>
          <w:tcPr>
            <w:tcW w:w="4758" w:type="dxa"/>
            <w:gridSpan w:val="2"/>
          </w:tcPr>
          <w:p w:rsidR="009126AD" w:rsidRPr="009126AD" w:rsidRDefault="009126AD" w:rsidP="009126AD">
            <w:pPr>
              <w:rPr>
                <w:rFonts w:ascii="Arial" w:hAnsi="Arial" w:cs="Arial"/>
                <w:sz w:val="16"/>
                <w:szCs w:val="16"/>
              </w:rPr>
            </w:pPr>
            <w:r w:rsidRPr="009126AD">
              <w:rPr>
                <w:rFonts w:ascii="Arial" w:hAnsi="Arial" w:cs="Arial"/>
                <w:sz w:val="16"/>
                <w:szCs w:val="16"/>
              </w:rPr>
              <w:t>Stwierdzenie zgodności:</w:t>
            </w:r>
          </w:p>
          <w:p w:rsidR="00E0598C" w:rsidRPr="00BD605D" w:rsidRDefault="009126AD" w:rsidP="009126AD">
            <w:pPr>
              <w:rPr>
                <w:rFonts w:ascii="Arial" w:hAnsi="Arial" w:cs="Arial"/>
                <w:sz w:val="16"/>
                <w:szCs w:val="16"/>
              </w:rPr>
            </w:pPr>
            <w:r w:rsidRPr="009126AD">
              <w:rPr>
                <w:rFonts w:ascii="Arial" w:hAnsi="Arial" w:cs="Arial"/>
                <w:sz w:val="16"/>
                <w:szCs w:val="16"/>
              </w:rPr>
              <w:t xml:space="preserve">□  NIE              □  TAK (proszę wskazać poniżej)               </w:t>
            </w:r>
          </w:p>
          <w:p w:rsidR="009126AD" w:rsidRDefault="009126AD" w:rsidP="004A57F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C55BC" w:rsidRDefault="009C55BC" w:rsidP="009C55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Zasada podejmowania decyzji:</w:t>
            </w:r>
          </w:p>
          <w:p w:rsidR="009C55BC" w:rsidRDefault="009C55BC" w:rsidP="009C55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„Prostej akceptacji dwuwartościowej” </w:t>
            </w:r>
          </w:p>
          <w:p w:rsidR="009C55BC" w:rsidRDefault="009C55BC" w:rsidP="009C55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Z uwzględnieniem pasma ochronnego:</w:t>
            </w:r>
          </w:p>
          <w:p w:rsidR="009C55BC" w:rsidRDefault="009C55BC" w:rsidP="009C55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□ Binarne                      □ Niebinarne</w:t>
            </w:r>
          </w:p>
          <w:p w:rsidR="009C55BC" w:rsidRDefault="009C55BC" w:rsidP="009C55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Zgodnie z wymaganiem prawnym: ………………………………………………………</w:t>
            </w:r>
          </w:p>
          <w:p w:rsidR="00E0598C" w:rsidRPr="00DA3384" w:rsidRDefault="009C55BC" w:rsidP="009C55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Inna wskazana przez Klienta zasada: ………………………………………………………</w:t>
            </w:r>
          </w:p>
        </w:tc>
      </w:tr>
      <w:tr w:rsidR="00E0598C" w:rsidRPr="00DA3384" w:rsidTr="00B11F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110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2058E" w:rsidRPr="00D2058E" w:rsidRDefault="00D2058E" w:rsidP="009126AD">
            <w:pPr>
              <w:rPr>
                <w:rFonts w:ascii="Arial" w:hAnsi="Arial" w:cs="Arial"/>
                <w:sz w:val="14"/>
                <w:szCs w:val="14"/>
              </w:rPr>
            </w:pPr>
            <w:r w:rsidRPr="00D2058E">
              <w:rPr>
                <w:rFonts w:ascii="Arial" w:hAnsi="Arial" w:cs="Arial"/>
                <w:sz w:val="14"/>
                <w:szCs w:val="14"/>
              </w:rPr>
              <w:t>Zleceniodawca: akceptuje dostawcę zewnętrznych badań oraz metody badań dostawcy; akceptuje metody badań podane w zleceniu (str. 2/2) oraz warunki elastycznego zakresu akredytacji, ma prawo uczestniczyć w badaniach jako obserwator. Zleceniodawca w przypadku odstępstwa od niniejszego zlecenia zostanie o tym poinformowany przed kontynuacją badania, wówczas w celu kontynuacji zleceniodawca wyraża zgodę na odstępstwo.</w:t>
            </w:r>
          </w:p>
          <w:p w:rsidR="009126AD" w:rsidRDefault="009126AD" w:rsidP="009126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Zleceniodawca ma prawo złożyć pisemną skargę w ciągu 1 miesiąca od dnia wystawienia sprawozdania z badania</w:t>
            </w:r>
          </w:p>
          <w:p w:rsidR="009126AD" w:rsidRPr="00F511FA" w:rsidRDefault="009126AD" w:rsidP="009126AD">
            <w:pPr>
              <w:rPr>
                <w:rFonts w:ascii="Arial" w:hAnsi="Arial" w:cs="Arial"/>
                <w:sz w:val="12"/>
                <w:szCs w:val="16"/>
              </w:rPr>
            </w:pPr>
            <w:r w:rsidRPr="00D84C11">
              <w:rPr>
                <w:rFonts w:ascii="Arial" w:hAnsi="Arial" w:cs="Arial"/>
                <w:sz w:val="12"/>
                <w:szCs w:val="16"/>
              </w:rPr>
              <w:t>(Laboratorium nie ponosi odpowiedzialności za przeprowadzone badania, w przypadku błędnych lub nieprawdziwych informacji udzielonych przez Zleceniodawcę lub osoby mu podlegające)</w:t>
            </w:r>
          </w:p>
        </w:tc>
        <w:tc>
          <w:tcPr>
            <w:tcW w:w="4758" w:type="dxa"/>
            <w:gridSpan w:val="2"/>
            <w:shd w:val="clear" w:color="auto" w:fill="D9D9D9" w:themeFill="background1" w:themeFillShade="D9"/>
            <w:vAlign w:val="center"/>
          </w:tcPr>
          <w:p w:rsidR="00E0598C" w:rsidRPr="00F511FA" w:rsidRDefault="00E0598C" w:rsidP="00E0598C">
            <w:pPr>
              <w:rPr>
                <w:rFonts w:ascii="Arial" w:hAnsi="Arial" w:cs="Arial"/>
                <w:sz w:val="16"/>
                <w:szCs w:val="16"/>
              </w:rPr>
            </w:pPr>
            <w:r w:rsidRPr="00F511FA">
              <w:rPr>
                <w:rFonts w:ascii="Arial" w:hAnsi="Arial" w:cs="Arial"/>
                <w:sz w:val="12"/>
                <w:szCs w:val="16"/>
              </w:rPr>
              <w:t>Numer laboratorium zewnętrznego dostawcy badań:</w:t>
            </w:r>
          </w:p>
        </w:tc>
      </w:tr>
      <w:tr w:rsidR="00E0598C" w:rsidRPr="00DA3384" w:rsidTr="00B11F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1102" w:type="dxa"/>
            <w:gridSpan w:val="3"/>
            <w:vMerge/>
            <w:shd w:val="clear" w:color="auto" w:fill="D9D9D9" w:themeFill="background1" w:themeFillShade="D9"/>
            <w:vAlign w:val="center"/>
          </w:tcPr>
          <w:p w:rsidR="00E0598C" w:rsidRPr="00F511FA" w:rsidRDefault="00E0598C" w:rsidP="00E059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58" w:type="dxa"/>
            <w:gridSpan w:val="2"/>
            <w:shd w:val="clear" w:color="auto" w:fill="D9D9D9" w:themeFill="background1" w:themeFillShade="D9"/>
            <w:vAlign w:val="center"/>
          </w:tcPr>
          <w:p w:rsidR="00E0598C" w:rsidRPr="00F511FA" w:rsidRDefault="00E0598C" w:rsidP="00E059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1FA">
              <w:rPr>
                <w:rFonts w:ascii="Arial" w:hAnsi="Arial" w:cs="Arial"/>
                <w:sz w:val="12"/>
                <w:szCs w:val="16"/>
              </w:rPr>
              <w:t>Aktualny zakres akredytacji dostawcy:</w:t>
            </w:r>
          </w:p>
        </w:tc>
      </w:tr>
      <w:tr w:rsidR="00641C9F" w:rsidRPr="00DA3384" w:rsidTr="008C20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5860" w:type="dxa"/>
            <w:gridSpan w:val="5"/>
            <w:vAlign w:val="center"/>
          </w:tcPr>
          <w:p w:rsidR="001449BC" w:rsidRDefault="00641C9F" w:rsidP="00641C9F">
            <w:pPr>
              <w:rPr>
                <w:rFonts w:ascii="Arial" w:hAnsi="Arial" w:cs="Arial"/>
                <w:sz w:val="16"/>
                <w:szCs w:val="16"/>
              </w:rPr>
            </w:pPr>
            <w:r w:rsidRPr="00641C9F">
              <w:rPr>
                <w:rFonts w:ascii="Arial" w:hAnsi="Arial" w:cs="Arial"/>
                <w:sz w:val="16"/>
                <w:szCs w:val="16"/>
              </w:rPr>
              <w:t>Niepewność</w:t>
            </w:r>
            <w:r w:rsidR="00892594">
              <w:rPr>
                <w:rFonts w:ascii="Arial" w:hAnsi="Arial" w:cs="Arial"/>
                <w:sz w:val="16"/>
                <w:szCs w:val="16"/>
              </w:rPr>
              <w:t xml:space="preserve"> rozszerzona (k=2, poziom ufności 95%)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 wyniku po</w:t>
            </w:r>
            <w:r w:rsidR="00892594">
              <w:rPr>
                <w:rFonts w:ascii="Arial" w:hAnsi="Arial" w:cs="Arial"/>
                <w:sz w:val="16"/>
                <w:szCs w:val="16"/>
              </w:rPr>
              <w:t xml:space="preserve">dawana jest na wyraźne życzenie </w:t>
            </w:r>
            <w:r w:rsidR="009404BF">
              <w:rPr>
                <w:rFonts w:ascii="Arial" w:hAnsi="Arial" w:cs="Arial"/>
                <w:sz w:val="16"/>
                <w:szCs w:val="16"/>
              </w:rPr>
              <w:t>Zleceniodawcy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92594">
              <w:rPr>
                <w:rFonts w:ascii="Arial" w:hAnsi="Arial" w:cs="Arial"/>
                <w:sz w:val="14"/>
                <w:szCs w:val="16"/>
              </w:rPr>
              <w:t>gdy ma to znaczenie dla miarodajności wyników lub dla zgodności z wyspecyfikowanymi wartościami granicznymi</w:t>
            </w:r>
          </w:p>
          <w:p w:rsidR="001449BC" w:rsidRPr="001449BC" w:rsidRDefault="001449BC" w:rsidP="00892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z niepewnością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bez niepewności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-58"/>
        <w:tblW w:w="15788" w:type="dxa"/>
        <w:tblLayout w:type="fixed"/>
        <w:tblLook w:val="04A0" w:firstRow="1" w:lastRow="0" w:firstColumn="1" w:lastColumn="0" w:noHBand="0" w:noVBand="1"/>
      </w:tblPr>
      <w:tblGrid>
        <w:gridCol w:w="704"/>
        <w:gridCol w:w="3548"/>
        <w:gridCol w:w="6"/>
        <w:gridCol w:w="2653"/>
        <w:gridCol w:w="6"/>
        <w:gridCol w:w="957"/>
        <w:gridCol w:w="6"/>
        <w:gridCol w:w="762"/>
        <w:gridCol w:w="3597"/>
        <w:gridCol w:w="6"/>
        <w:gridCol w:w="2545"/>
        <w:gridCol w:w="6"/>
        <w:gridCol w:w="986"/>
        <w:gridCol w:w="6"/>
      </w:tblGrid>
      <w:tr w:rsidR="004A57F4" w:rsidRPr="008B1302" w:rsidTr="00924679">
        <w:trPr>
          <w:gridAfter w:val="1"/>
          <w:wAfter w:w="6" w:type="dxa"/>
          <w:trHeight w:val="163"/>
        </w:trPr>
        <w:tc>
          <w:tcPr>
            <w:tcW w:w="15782" w:type="dxa"/>
            <w:gridSpan w:val="13"/>
            <w:shd w:val="clear" w:color="auto" w:fill="FFFFFF" w:themeFill="background1"/>
            <w:vAlign w:val="center"/>
          </w:tcPr>
          <w:p w:rsidR="004A57F4" w:rsidRPr="00C05111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05111">
              <w:rPr>
                <w:rFonts w:ascii="Arial" w:hAnsi="Arial" w:cs="Arial"/>
                <w:b/>
              </w:rPr>
              <w:lastRenderedPageBreak/>
              <w:t>BADANIA GENETYCZNE</w:t>
            </w:r>
          </w:p>
        </w:tc>
      </w:tr>
      <w:tr w:rsidR="004A57F4" w:rsidRPr="008B1302" w:rsidTr="00924679">
        <w:trPr>
          <w:trHeight w:val="13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A57F4" w:rsidRPr="00924679" w:rsidRDefault="004A57F4" w:rsidP="00924679">
            <w:pPr>
              <w:tabs>
                <w:tab w:val="left" w:pos="7575"/>
                <w:tab w:val="left" w:pos="10134"/>
              </w:tabs>
              <w:ind w:left="-113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679">
              <w:rPr>
                <w:rFonts w:ascii="Arial" w:hAnsi="Arial" w:cs="Arial"/>
                <w:sz w:val="18"/>
                <w:szCs w:val="18"/>
              </w:rPr>
              <w:t>Zakres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:rsidR="004A57F4" w:rsidRPr="001D41C0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20"/>
              </w:rPr>
            </w:pPr>
            <w:r w:rsidRPr="001D41C0">
              <w:rPr>
                <w:rFonts w:ascii="Arial" w:hAnsi="Arial" w:cs="Arial"/>
                <w:sz w:val="20"/>
              </w:rPr>
              <w:t>Badana cecha</w:t>
            </w:r>
          </w:p>
        </w:tc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:rsidR="004A57F4" w:rsidRPr="001D41C0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20"/>
              </w:rPr>
            </w:pPr>
            <w:r w:rsidRPr="001D41C0">
              <w:rPr>
                <w:rFonts w:ascii="Arial" w:hAnsi="Arial" w:cs="Arial"/>
                <w:sz w:val="20"/>
              </w:rPr>
              <w:t xml:space="preserve">Norma/Procedura </w:t>
            </w:r>
          </w:p>
        </w:tc>
        <w:tc>
          <w:tcPr>
            <w:tcW w:w="963" w:type="dxa"/>
            <w:gridSpan w:val="2"/>
            <w:shd w:val="clear" w:color="auto" w:fill="D9D9D9" w:themeFill="background1" w:themeFillShade="D9"/>
            <w:vAlign w:val="center"/>
          </w:tcPr>
          <w:p w:rsidR="004A57F4" w:rsidRPr="001D41C0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20"/>
              </w:rPr>
            </w:pPr>
            <w:r w:rsidRPr="001D41C0">
              <w:rPr>
                <w:rFonts w:ascii="Arial" w:hAnsi="Arial" w:cs="Arial"/>
                <w:sz w:val="20"/>
              </w:rPr>
              <w:t>Status</w:t>
            </w:r>
          </w:p>
        </w:tc>
        <w:tc>
          <w:tcPr>
            <w:tcW w:w="768" w:type="dxa"/>
            <w:gridSpan w:val="2"/>
            <w:shd w:val="clear" w:color="auto" w:fill="D9D9D9" w:themeFill="background1" w:themeFillShade="D9"/>
            <w:vAlign w:val="center"/>
          </w:tcPr>
          <w:p w:rsidR="004A57F4" w:rsidRPr="00924679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679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3603" w:type="dxa"/>
            <w:gridSpan w:val="2"/>
            <w:shd w:val="clear" w:color="auto" w:fill="D9D9D9" w:themeFill="background1" w:themeFillShade="D9"/>
            <w:vAlign w:val="center"/>
          </w:tcPr>
          <w:p w:rsidR="004A57F4" w:rsidRPr="001D41C0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20"/>
              </w:rPr>
            </w:pPr>
            <w:r w:rsidRPr="001D41C0">
              <w:rPr>
                <w:rFonts w:ascii="Arial" w:hAnsi="Arial" w:cs="Arial"/>
                <w:sz w:val="20"/>
              </w:rPr>
              <w:t>Badana cecha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4A57F4" w:rsidRPr="001D41C0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20"/>
              </w:rPr>
            </w:pPr>
            <w:r w:rsidRPr="001D41C0">
              <w:rPr>
                <w:rFonts w:ascii="Arial" w:hAnsi="Arial" w:cs="Arial"/>
                <w:sz w:val="20"/>
              </w:rPr>
              <w:t xml:space="preserve">Norma/Procedura 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A57F4" w:rsidRPr="001D41C0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20"/>
              </w:rPr>
            </w:pPr>
            <w:r w:rsidRPr="001D41C0">
              <w:rPr>
                <w:rFonts w:ascii="Arial" w:hAnsi="Arial" w:cs="Arial"/>
                <w:sz w:val="20"/>
              </w:rPr>
              <w:t>Status</w:t>
            </w:r>
          </w:p>
        </w:tc>
      </w:tr>
      <w:tr w:rsidR="00D56E2A" w:rsidRPr="008B1302" w:rsidTr="00924679">
        <w:trPr>
          <w:gridAfter w:val="1"/>
          <w:wAfter w:w="6" w:type="dxa"/>
          <w:trHeight w:val="360"/>
        </w:trPr>
        <w:tc>
          <w:tcPr>
            <w:tcW w:w="704" w:type="dxa"/>
            <w:vMerge w:val="restart"/>
          </w:tcPr>
          <w:p w:rsidR="00D56E2A" w:rsidRPr="0040411A" w:rsidRDefault="00D56E2A" w:rsidP="0092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vMerge w:val="restart"/>
            <w:vAlign w:val="center"/>
          </w:tcPr>
          <w:p w:rsidR="00D56E2A" w:rsidRPr="0001156A" w:rsidRDefault="00D56E2A" w:rsidP="009246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Analiza jakościowa - wykrywanie </w:t>
            </w:r>
            <w:r w:rsidR="00924679">
              <w:rPr>
                <w:rFonts w:ascii="Arial" w:hAnsi="Arial" w:cs="Arial"/>
                <w:b/>
                <w:sz w:val="16"/>
                <w:szCs w:val="16"/>
              </w:rPr>
              <w:t xml:space="preserve">obecności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elementów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screeningowych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GMO</w:t>
            </w:r>
            <w:r w:rsidRPr="000115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56E2A" w:rsidRPr="0040411A" w:rsidRDefault="00D56E2A" w:rsidP="0092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1156A">
              <w:rPr>
                <w:rFonts w:ascii="Arial" w:hAnsi="Arial" w:cs="Arial"/>
                <w:b/>
                <w:sz w:val="16"/>
                <w:szCs w:val="16"/>
              </w:rPr>
              <w:t xml:space="preserve">p35s, </w:t>
            </w:r>
            <w:proofErr w:type="spellStart"/>
            <w:r w:rsidRPr="0001156A">
              <w:rPr>
                <w:rFonts w:ascii="Arial" w:hAnsi="Arial" w:cs="Arial"/>
                <w:b/>
                <w:sz w:val="16"/>
                <w:szCs w:val="16"/>
              </w:rPr>
              <w:t>Tnos</w:t>
            </w:r>
            <w:proofErr w:type="spellEnd"/>
            <w:r w:rsidRPr="0001156A">
              <w:rPr>
                <w:rFonts w:ascii="Arial" w:hAnsi="Arial" w:cs="Arial"/>
                <w:b/>
                <w:sz w:val="16"/>
                <w:szCs w:val="16"/>
              </w:rPr>
              <w:t>, pat, ba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konstrukt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EPSPS,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pFMV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nptII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59" w:type="dxa"/>
            <w:gridSpan w:val="2"/>
            <w:vMerge w:val="restart"/>
            <w:shd w:val="clear" w:color="auto" w:fill="auto"/>
            <w:vAlign w:val="center"/>
          </w:tcPr>
          <w:p w:rsidR="00D56E2A" w:rsidRDefault="00D56E2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PN-EN ISO 21569:2007+A1:2013-07</w:t>
            </w:r>
          </w:p>
          <w:p w:rsidR="00D56E2A" w:rsidRDefault="00D56E2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I-02/2</w:t>
            </w:r>
            <w:r w:rsidRPr="0001156A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</w:p>
          <w:p w:rsidR="00D56E2A" w:rsidRPr="0001156A" w:rsidRDefault="00D56E2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1156A">
              <w:rPr>
                <w:rFonts w:ascii="Arial" w:hAnsi="Arial" w:cs="Arial"/>
                <w:sz w:val="14"/>
                <w:szCs w:val="14"/>
                <w:lang w:val="de-DE"/>
              </w:rPr>
              <w:t>I-02/3</w:t>
            </w:r>
          </w:p>
        </w:tc>
        <w:tc>
          <w:tcPr>
            <w:tcW w:w="963" w:type="dxa"/>
            <w:gridSpan w:val="2"/>
            <w:vMerge w:val="restart"/>
            <w:shd w:val="clear" w:color="auto" w:fill="auto"/>
            <w:vAlign w:val="center"/>
          </w:tcPr>
          <w:p w:rsidR="00D56E2A" w:rsidRPr="008D116E" w:rsidRDefault="00D56E2A" w:rsidP="00924679">
            <w:pPr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t>(</w:t>
            </w:r>
            <w:proofErr w:type="spellStart"/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  <w:r>
              <w:rPr>
                <w:rFonts w:ascii="Arial" w:hAnsi="Arial" w:cs="Arial"/>
                <w:sz w:val="16"/>
                <w:szCs w:val="14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4"/>
                <w:vertAlign w:val="superscript"/>
              </w:rPr>
              <w:t>1),2),3),4)</w:t>
            </w:r>
          </w:p>
        </w:tc>
        <w:tc>
          <w:tcPr>
            <w:tcW w:w="7902" w:type="dxa"/>
            <w:gridSpan w:val="6"/>
            <w:shd w:val="clear" w:color="auto" w:fill="FFFFFF" w:themeFill="background1"/>
            <w:vAlign w:val="center"/>
          </w:tcPr>
          <w:p w:rsidR="00D56E2A" w:rsidRPr="00D56E2A" w:rsidRDefault="00D56E2A" w:rsidP="009246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E2A">
              <w:rPr>
                <w:rFonts w:ascii="Arial" w:hAnsi="Arial" w:cs="Arial"/>
                <w:b/>
                <w:sz w:val="24"/>
                <w:szCs w:val="24"/>
              </w:rPr>
              <w:t>Monitoring Urzędowy</w:t>
            </w:r>
          </w:p>
        </w:tc>
      </w:tr>
      <w:tr w:rsidR="00D56E2A" w:rsidRPr="008B1302" w:rsidTr="00924679">
        <w:trPr>
          <w:gridAfter w:val="1"/>
          <w:wAfter w:w="6" w:type="dxa"/>
          <w:trHeight w:val="361"/>
        </w:trPr>
        <w:tc>
          <w:tcPr>
            <w:tcW w:w="704" w:type="dxa"/>
            <w:vMerge/>
          </w:tcPr>
          <w:p w:rsidR="00D56E2A" w:rsidRPr="0040411A" w:rsidRDefault="00D56E2A" w:rsidP="0092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vMerge/>
            <w:vAlign w:val="center"/>
          </w:tcPr>
          <w:p w:rsidR="00D56E2A" w:rsidRDefault="00D56E2A" w:rsidP="009246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Merge/>
            <w:shd w:val="clear" w:color="auto" w:fill="auto"/>
            <w:vAlign w:val="center"/>
          </w:tcPr>
          <w:p w:rsidR="00D56E2A" w:rsidRDefault="00D56E2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  <w:vAlign w:val="center"/>
          </w:tcPr>
          <w:p w:rsidR="00D56E2A" w:rsidRDefault="00D56E2A" w:rsidP="00924679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D56E2A" w:rsidRPr="00D56E2A" w:rsidRDefault="00D56E2A" w:rsidP="009246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D56E2A" w:rsidRPr="0001156A" w:rsidRDefault="00D56E2A" w:rsidP="009246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Analiza jakościowa </w:t>
            </w:r>
            <w:r w:rsidR="00924679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wykrywanie</w:t>
            </w:r>
            <w:r w:rsidR="00924679">
              <w:rPr>
                <w:rFonts w:ascii="Arial" w:hAnsi="Arial" w:cs="Arial"/>
                <w:b/>
                <w:sz w:val="16"/>
                <w:szCs w:val="16"/>
              </w:rPr>
              <w:t xml:space="preserve"> obecności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elementów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screeningowych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GMO</w:t>
            </w:r>
            <w:r w:rsidRPr="000115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56E2A" w:rsidRPr="0040411A" w:rsidRDefault="00D56E2A" w:rsidP="0092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1156A">
              <w:rPr>
                <w:rFonts w:ascii="Arial" w:hAnsi="Arial" w:cs="Arial"/>
                <w:b/>
                <w:sz w:val="16"/>
                <w:szCs w:val="16"/>
              </w:rPr>
              <w:t xml:space="preserve">p35s, </w:t>
            </w:r>
            <w:proofErr w:type="spellStart"/>
            <w:r w:rsidRPr="0001156A">
              <w:rPr>
                <w:rFonts w:ascii="Arial" w:hAnsi="Arial" w:cs="Arial"/>
                <w:b/>
                <w:sz w:val="16"/>
                <w:szCs w:val="16"/>
              </w:rPr>
              <w:t>Tnos</w:t>
            </w:r>
            <w:proofErr w:type="spellEnd"/>
            <w:r w:rsidRPr="0001156A">
              <w:rPr>
                <w:rFonts w:ascii="Arial" w:hAnsi="Arial" w:cs="Arial"/>
                <w:b/>
                <w:sz w:val="16"/>
                <w:szCs w:val="16"/>
              </w:rPr>
              <w:t>, pat, ba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konstrukt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EPSPS,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pFMV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nptII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56E2A" w:rsidRDefault="00D56E2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PN-EN ISO 21569:2007+A1:2013-07</w:t>
            </w:r>
          </w:p>
          <w:p w:rsidR="00D56E2A" w:rsidRDefault="00D56E2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I-02/2</w:t>
            </w:r>
            <w:r w:rsidRPr="0001156A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</w:p>
          <w:p w:rsidR="00D56E2A" w:rsidRPr="0001156A" w:rsidRDefault="00D56E2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1156A">
              <w:rPr>
                <w:rFonts w:ascii="Arial" w:hAnsi="Arial" w:cs="Arial"/>
                <w:sz w:val="14"/>
                <w:szCs w:val="14"/>
                <w:lang w:val="de-DE"/>
              </w:rPr>
              <w:t>I-02/3</w:t>
            </w:r>
            <w:r w:rsidR="0061317A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56E2A" w:rsidRPr="008D116E" w:rsidRDefault="0061317A" w:rsidP="00924679">
            <w:pPr>
              <w:ind w:left="-90" w:hanging="69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 w:rsidRPr="0061317A">
              <w:rPr>
                <w:rFonts w:ascii="Arial" w:hAnsi="Arial" w:cs="Arial"/>
                <w:sz w:val="16"/>
                <w:szCs w:val="14"/>
                <w:lang w:val="en-US"/>
              </w:rPr>
              <w:t xml:space="preserve">   </w:t>
            </w:r>
            <w:r w:rsidR="00D56E2A">
              <w:rPr>
                <w:rFonts w:ascii="Arial" w:hAnsi="Arial" w:cs="Arial"/>
                <w:sz w:val="16"/>
                <w:szCs w:val="14"/>
              </w:rPr>
              <w:t>(</w:t>
            </w:r>
            <w:proofErr w:type="spellStart"/>
            <w:r w:rsidR="00D56E2A" w:rsidRPr="0053083F">
              <w:rPr>
                <w:rFonts w:ascii="Arial" w:hAnsi="Arial" w:cs="Arial"/>
                <w:sz w:val="16"/>
                <w:szCs w:val="14"/>
              </w:rPr>
              <w:t>A</w:t>
            </w:r>
            <w:r w:rsidR="00D56E2A">
              <w:rPr>
                <w:rFonts w:ascii="Arial" w:hAnsi="Arial" w:cs="Arial"/>
                <w:sz w:val="16"/>
                <w:szCs w:val="14"/>
              </w:rPr>
              <w:t>e</w:t>
            </w:r>
            <w:proofErr w:type="spellEnd"/>
            <w:r w:rsidR="00D56E2A">
              <w:rPr>
                <w:rFonts w:ascii="Arial" w:hAnsi="Arial" w:cs="Arial"/>
                <w:sz w:val="16"/>
                <w:szCs w:val="14"/>
              </w:rPr>
              <w:t>)</w:t>
            </w:r>
            <w:r w:rsidR="00D56E2A">
              <w:rPr>
                <w:rFonts w:ascii="Arial" w:hAnsi="Arial" w:cs="Arial"/>
                <w:sz w:val="16"/>
                <w:szCs w:val="14"/>
                <w:vertAlign w:val="superscript"/>
              </w:rPr>
              <w:t>1),2),3),4)</w:t>
            </w:r>
          </w:p>
        </w:tc>
      </w:tr>
      <w:tr w:rsidR="0061317A" w:rsidRPr="008B1302" w:rsidTr="00924679">
        <w:trPr>
          <w:gridAfter w:val="1"/>
          <w:wAfter w:w="6" w:type="dxa"/>
          <w:trHeight w:val="306"/>
        </w:trPr>
        <w:tc>
          <w:tcPr>
            <w:tcW w:w="704" w:type="dxa"/>
          </w:tcPr>
          <w:p w:rsidR="0061317A" w:rsidRPr="0040411A" w:rsidRDefault="0061317A" w:rsidP="0092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61317A" w:rsidRPr="0001156A" w:rsidRDefault="0061317A" w:rsidP="009246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156A">
              <w:rPr>
                <w:rFonts w:ascii="Arial" w:hAnsi="Arial" w:cs="Arial"/>
                <w:b/>
                <w:sz w:val="16"/>
                <w:szCs w:val="16"/>
              </w:rPr>
              <w:t>Analiza jakościowa GMO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(wykrywanie obecności modyfikacji genetycznych)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924679" w:rsidRDefault="0061317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PN-EN ISO </w:t>
            </w:r>
            <w:r w:rsidR="00924679">
              <w:rPr>
                <w:rFonts w:ascii="Arial" w:hAnsi="Arial" w:cs="Arial"/>
                <w:sz w:val="14"/>
                <w:szCs w:val="14"/>
                <w:lang w:val="de-DE"/>
              </w:rPr>
              <w:t>21569:2007+A1:2013-07</w:t>
            </w:r>
          </w:p>
          <w:p w:rsidR="0061317A" w:rsidRDefault="0061317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I-02/2</w:t>
            </w:r>
          </w:p>
          <w:p w:rsidR="0061317A" w:rsidRPr="0001156A" w:rsidRDefault="0061317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1156A">
              <w:rPr>
                <w:rFonts w:ascii="Arial" w:hAnsi="Arial" w:cs="Arial"/>
                <w:sz w:val="14"/>
                <w:szCs w:val="14"/>
                <w:lang w:val="de-DE"/>
              </w:rPr>
              <w:t>I-02/3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61317A" w:rsidRPr="0053083F" w:rsidRDefault="0061317A" w:rsidP="00924679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(</w:t>
            </w:r>
            <w:proofErr w:type="spellStart"/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  <w:r>
              <w:rPr>
                <w:rFonts w:ascii="Arial" w:hAnsi="Arial" w:cs="Arial"/>
                <w:sz w:val="16"/>
                <w:szCs w:val="14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4"/>
                <w:vertAlign w:val="superscript"/>
              </w:rPr>
              <w:t>1),2),3),4)</w:t>
            </w:r>
          </w:p>
        </w:tc>
        <w:tc>
          <w:tcPr>
            <w:tcW w:w="762" w:type="dxa"/>
            <w:vMerge w:val="restart"/>
            <w:shd w:val="clear" w:color="auto" w:fill="FFFFFF" w:themeFill="background1"/>
          </w:tcPr>
          <w:p w:rsidR="0061317A" w:rsidRPr="008B1302" w:rsidRDefault="0061317A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vMerge w:val="restart"/>
            <w:vAlign w:val="center"/>
          </w:tcPr>
          <w:p w:rsidR="0061317A" w:rsidRPr="0001156A" w:rsidRDefault="0061317A" w:rsidP="009246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156A">
              <w:rPr>
                <w:rFonts w:ascii="Arial" w:hAnsi="Arial" w:cs="Arial"/>
                <w:b/>
                <w:sz w:val="16"/>
                <w:szCs w:val="16"/>
              </w:rPr>
              <w:t>Analiza jakościowa GMO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(wykrywanie obecności modyfikacji genetycznych, gdy wykryto elementy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screeningowe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61317A" w:rsidRDefault="00924679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PN-EN ISO 21569:2007+A1:2013-07</w:t>
            </w:r>
            <w:r w:rsidR="0061317A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</w:p>
          <w:p w:rsidR="0061317A" w:rsidRDefault="0061317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I-02/2</w:t>
            </w:r>
          </w:p>
          <w:p w:rsidR="0061317A" w:rsidRPr="0001156A" w:rsidRDefault="0061317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1156A">
              <w:rPr>
                <w:rFonts w:ascii="Arial" w:hAnsi="Arial" w:cs="Arial"/>
                <w:sz w:val="14"/>
                <w:szCs w:val="14"/>
                <w:lang w:val="de-DE"/>
              </w:rPr>
              <w:t>I-02/3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61317A" w:rsidRPr="0061317A" w:rsidRDefault="0061317A" w:rsidP="00924679">
            <w:pPr>
              <w:ind w:hanging="35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(</w:t>
            </w:r>
            <w:proofErr w:type="spellStart"/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  <w:r>
              <w:rPr>
                <w:rFonts w:ascii="Arial" w:hAnsi="Arial" w:cs="Arial"/>
                <w:sz w:val="16"/>
                <w:szCs w:val="14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4"/>
                <w:vertAlign w:val="superscript"/>
              </w:rPr>
              <w:t>1),2),3),4)</w:t>
            </w:r>
          </w:p>
        </w:tc>
      </w:tr>
      <w:tr w:rsidR="0061317A" w:rsidRPr="008B1302" w:rsidTr="00924679">
        <w:trPr>
          <w:gridAfter w:val="1"/>
          <w:wAfter w:w="6" w:type="dxa"/>
          <w:trHeight w:val="184"/>
        </w:trPr>
        <w:tc>
          <w:tcPr>
            <w:tcW w:w="704" w:type="dxa"/>
            <w:vMerge w:val="restart"/>
          </w:tcPr>
          <w:p w:rsidR="0061317A" w:rsidRPr="00897D26" w:rsidRDefault="0061317A" w:rsidP="0092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vMerge w:val="restart"/>
            <w:vAlign w:val="center"/>
          </w:tcPr>
          <w:p w:rsidR="0061317A" w:rsidRPr="0001156A" w:rsidRDefault="0061317A" w:rsidP="009246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156A">
              <w:rPr>
                <w:rFonts w:ascii="Arial" w:hAnsi="Arial" w:cs="Arial"/>
                <w:b/>
                <w:sz w:val="16"/>
                <w:szCs w:val="16"/>
              </w:rPr>
              <w:t>Analiza ilościowa GMO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(oznaczanie zawartości modyfikacji genetycznych)</w:t>
            </w:r>
          </w:p>
        </w:tc>
        <w:tc>
          <w:tcPr>
            <w:tcW w:w="2659" w:type="dxa"/>
            <w:gridSpan w:val="2"/>
            <w:vMerge w:val="restart"/>
            <w:shd w:val="clear" w:color="auto" w:fill="auto"/>
            <w:vAlign w:val="center"/>
          </w:tcPr>
          <w:p w:rsidR="0061317A" w:rsidRDefault="0061317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D1444">
              <w:rPr>
                <w:rFonts w:ascii="Arial" w:hAnsi="Arial" w:cs="Arial"/>
                <w:sz w:val="14"/>
                <w:szCs w:val="14"/>
                <w:lang w:val="de-DE"/>
              </w:rPr>
              <w:t>PN-EN ISO 21570:2007+A1:2013-06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de-D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</w:p>
          <w:p w:rsidR="0061317A" w:rsidRDefault="0061317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I-02/1</w:t>
            </w:r>
            <w:r w:rsidRPr="007D1444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</w:p>
          <w:p w:rsidR="0061317A" w:rsidRPr="0001156A" w:rsidRDefault="0061317A" w:rsidP="00924679">
            <w:pPr>
              <w:rPr>
                <w:rFonts w:ascii="Arial" w:hAnsi="Arial" w:cs="Arial"/>
                <w:sz w:val="14"/>
                <w:szCs w:val="14"/>
                <w:vertAlign w:val="superscript"/>
                <w:lang w:val="de-DE"/>
              </w:rPr>
            </w:pPr>
            <w:r w:rsidRPr="007D1444">
              <w:rPr>
                <w:rFonts w:ascii="Arial" w:hAnsi="Arial" w:cs="Arial"/>
                <w:sz w:val="14"/>
                <w:szCs w:val="14"/>
                <w:lang w:val="de-DE"/>
              </w:rPr>
              <w:t>I-02/3</w:t>
            </w:r>
          </w:p>
        </w:tc>
        <w:tc>
          <w:tcPr>
            <w:tcW w:w="963" w:type="dxa"/>
            <w:gridSpan w:val="2"/>
            <w:vMerge w:val="restart"/>
            <w:shd w:val="clear" w:color="auto" w:fill="auto"/>
            <w:vAlign w:val="center"/>
          </w:tcPr>
          <w:p w:rsidR="0061317A" w:rsidRPr="0053083F" w:rsidRDefault="0061317A" w:rsidP="00924679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(</w:t>
            </w:r>
            <w:proofErr w:type="spellStart"/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  <w:r>
              <w:rPr>
                <w:rFonts w:ascii="Arial" w:hAnsi="Arial" w:cs="Arial"/>
                <w:sz w:val="16"/>
                <w:szCs w:val="14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4"/>
                <w:vertAlign w:val="superscript"/>
              </w:rPr>
              <w:t>1),2),3),4)</w:t>
            </w:r>
          </w:p>
        </w:tc>
        <w:tc>
          <w:tcPr>
            <w:tcW w:w="762" w:type="dxa"/>
            <w:vMerge/>
            <w:shd w:val="clear" w:color="auto" w:fill="FFFFFF" w:themeFill="background1"/>
          </w:tcPr>
          <w:p w:rsidR="0061317A" w:rsidRPr="008B1302" w:rsidRDefault="0061317A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vMerge/>
            <w:shd w:val="clear" w:color="auto" w:fill="FFFFFF" w:themeFill="background1"/>
            <w:vAlign w:val="center"/>
          </w:tcPr>
          <w:p w:rsidR="0061317A" w:rsidRPr="00B71E37" w:rsidRDefault="0061317A" w:rsidP="0092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1317A" w:rsidRPr="00B71E37" w:rsidRDefault="0061317A" w:rsidP="00924679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61317A" w:rsidRDefault="0061317A" w:rsidP="00924679">
            <w:pPr>
              <w:rPr>
                <w:rFonts w:ascii="Arial" w:hAnsi="Arial" w:cs="Arial"/>
                <w:sz w:val="16"/>
              </w:rPr>
            </w:pPr>
          </w:p>
        </w:tc>
      </w:tr>
      <w:tr w:rsidR="0061317A" w:rsidRPr="008B1302" w:rsidTr="00924679">
        <w:trPr>
          <w:gridAfter w:val="1"/>
          <w:wAfter w:w="6" w:type="dxa"/>
          <w:trHeight w:val="318"/>
        </w:trPr>
        <w:tc>
          <w:tcPr>
            <w:tcW w:w="704" w:type="dxa"/>
            <w:vMerge/>
          </w:tcPr>
          <w:p w:rsidR="0061317A" w:rsidRPr="00897D26" w:rsidRDefault="0061317A" w:rsidP="0092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vMerge/>
            <w:shd w:val="clear" w:color="auto" w:fill="FFFFFF" w:themeFill="background1"/>
            <w:vAlign w:val="center"/>
          </w:tcPr>
          <w:p w:rsidR="0061317A" w:rsidRPr="00897D26" w:rsidRDefault="0061317A" w:rsidP="0092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Merge/>
            <w:shd w:val="clear" w:color="auto" w:fill="auto"/>
            <w:vAlign w:val="center"/>
          </w:tcPr>
          <w:p w:rsidR="0061317A" w:rsidRPr="00FD35CA" w:rsidRDefault="0061317A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  <w:vAlign w:val="center"/>
          </w:tcPr>
          <w:p w:rsidR="0061317A" w:rsidRPr="0053083F" w:rsidRDefault="0061317A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61317A" w:rsidRPr="008B1302" w:rsidRDefault="0061317A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61317A" w:rsidRPr="00B71E37" w:rsidRDefault="0061317A" w:rsidP="00924679">
            <w:pPr>
              <w:rPr>
                <w:rFonts w:ascii="Arial" w:hAnsi="Arial" w:cs="Arial"/>
                <w:sz w:val="16"/>
                <w:szCs w:val="16"/>
              </w:rPr>
            </w:pPr>
            <w:r w:rsidRPr="0001156A">
              <w:rPr>
                <w:rFonts w:ascii="Arial" w:hAnsi="Arial" w:cs="Arial"/>
                <w:b/>
                <w:sz w:val="16"/>
                <w:szCs w:val="16"/>
              </w:rPr>
              <w:t>Analiza jakościowa GMO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(wykrywanie obecności modyfikacji genetycznych, gdy nie wykryto elementów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screeningowych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1317A" w:rsidRPr="00B71E37" w:rsidRDefault="0061317A" w:rsidP="009246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61317A" w:rsidRPr="0053083F" w:rsidRDefault="0061317A" w:rsidP="00924679">
            <w:pPr>
              <w:rPr>
                <w:rFonts w:ascii="Arial" w:eastAsia="PMingLiU" w:hAnsi="Arial" w:cs="Arial"/>
                <w:sz w:val="16"/>
                <w:szCs w:val="14"/>
                <w:lang w:eastAsia="zh-TW"/>
              </w:rPr>
            </w:pPr>
          </w:p>
        </w:tc>
      </w:tr>
      <w:tr w:rsidR="0061317A" w:rsidRPr="00C05111" w:rsidTr="00ED26CD">
        <w:trPr>
          <w:gridAfter w:val="1"/>
          <w:wAfter w:w="6" w:type="dxa"/>
          <w:trHeight w:val="950"/>
        </w:trPr>
        <w:tc>
          <w:tcPr>
            <w:tcW w:w="704" w:type="dxa"/>
          </w:tcPr>
          <w:p w:rsidR="0061317A" w:rsidRPr="00897D26" w:rsidRDefault="0061317A" w:rsidP="0092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shd w:val="clear" w:color="auto" w:fill="FFFFFF" w:themeFill="background1"/>
            <w:vAlign w:val="center"/>
          </w:tcPr>
          <w:p w:rsidR="0061317A" w:rsidRPr="00B71E37" w:rsidRDefault="0061317A" w:rsidP="009246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Wykrywanie obecności k</w:t>
            </w:r>
            <w:r w:rsidRPr="00B71E37">
              <w:rPr>
                <w:rFonts w:ascii="Arial" w:hAnsi="Arial" w:cs="Arial"/>
                <w:sz w:val="16"/>
                <w:szCs w:val="16"/>
              </w:rPr>
              <w:t>omponent</w:t>
            </w:r>
            <w:r>
              <w:rPr>
                <w:rFonts w:ascii="Arial" w:hAnsi="Arial" w:cs="Arial"/>
                <w:sz w:val="16"/>
                <w:szCs w:val="16"/>
              </w:rPr>
              <w:t>u drobiowego, bydlęcego</w:t>
            </w:r>
            <w:r w:rsidRPr="00B71E37">
              <w:rPr>
                <w:rFonts w:ascii="Arial" w:hAnsi="Arial" w:cs="Arial"/>
                <w:sz w:val="16"/>
                <w:szCs w:val="16"/>
              </w:rPr>
              <w:t>, świński</w:t>
            </w:r>
            <w:r>
              <w:rPr>
                <w:rFonts w:ascii="Arial" w:hAnsi="Arial" w:cs="Arial"/>
                <w:sz w:val="16"/>
                <w:szCs w:val="16"/>
              </w:rPr>
              <w:t>ego</w:t>
            </w:r>
            <w:r w:rsidRPr="00B71E37">
              <w:rPr>
                <w:rFonts w:ascii="Arial" w:hAnsi="Arial" w:cs="Arial"/>
                <w:sz w:val="16"/>
                <w:szCs w:val="16"/>
              </w:rPr>
              <w:t xml:space="preserve"> (niepotrzebne skreślić)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61317A" w:rsidRPr="00B71E37" w:rsidRDefault="0061317A" w:rsidP="009246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1317A" w:rsidRDefault="0061317A" w:rsidP="00924679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71E37">
              <w:rPr>
                <w:rFonts w:ascii="Arial" w:hAnsi="Arial" w:cs="Arial"/>
                <w:sz w:val="14"/>
                <w:szCs w:val="14"/>
              </w:rPr>
              <w:t>PB-34/PS</w:t>
            </w:r>
          </w:p>
          <w:p w:rsidR="0061317A" w:rsidRPr="000B474C" w:rsidRDefault="0061317A" w:rsidP="009246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I-02/3</w:t>
            </w:r>
          </w:p>
          <w:p w:rsidR="0061317A" w:rsidRPr="00B71E37" w:rsidRDefault="0061317A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61317A" w:rsidRPr="0053083F" w:rsidRDefault="0061317A" w:rsidP="00924679">
            <w:pPr>
              <w:rPr>
                <w:rFonts w:ascii="Arial" w:hAnsi="Arial" w:cs="Arial"/>
                <w:sz w:val="16"/>
                <w:szCs w:val="14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4"/>
              </w:rPr>
              <w:t>(</w:t>
            </w:r>
            <w:proofErr w:type="spellStart"/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  <w:r>
              <w:rPr>
                <w:rFonts w:ascii="Arial" w:hAnsi="Arial" w:cs="Arial"/>
                <w:sz w:val="16"/>
                <w:szCs w:val="14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4"/>
                <w:vertAlign w:val="superscript"/>
              </w:rPr>
              <w:t>,2),3),5)</w:t>
            </w:r>
            <w:bookmarkEnd w:id="0"/>
          </w:p>
        </w:tc>
        <w:tc>
          <w:tcPr>
            <w:tcW w:w="762" w:type="dxa"/>
            <w:shd w:val="clear" w:color="auto" w:fill="FFFFFF" w:themeFill="background1"/>
          </w:tcPr>
          <w:p w:rsidR="0061317A" w:rsidRPr="00C05111" w:rsidRDefault="0061317A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lang w:val="en-IE"/>
              </w:rPr>
            </w:pPr>
          </w:p>
        </w:tc>
        <w:tc>
          <w:tcPr>
            <w:tcW w:w="3597" w:type="dxa"/>
            <w:vAlign w:val="center"/>
          </w:tcPr>
          <w:p w:rsidR="0061317A" w:rsidRPr="0001156A" w:rsidRDefault="0061317A" w:rsidP="009246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156A">
              <w:rPr>
                <w:rFonts w:ascii="Arial" w:hAnsi="Arial" w:cs="Arial"/>
                <w:b/>
                <w:sz w:val="16"/>
                <w:szCs w:val="16"/>
              </w:rPr>
              <w:t>Analiza ilościowa GMO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(oznaczanie zawartości modyfikacji genetycznych)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1317A" w:rsidRDefault="0061317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D1444">
              <w:rPr>
                <w:rFonts w:ascii="Arial" w:hAnsi="Arial" w:cs="Arial"/>
                <w:sz w:val="14"/>
                <w:szCs w:val="14"/>
                <w:lang w:val="de-DE"/>
              </w:rPr>
              <w:t>PN-EN ISO 21570:2007+A1:2013-06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de-D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</w:p>
          <w:p w:rsidR="0061317A" w:rsidRDefault="0061317A" w:rsidP="00924679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I-02/1</w:t>
            </w:r>
            <w:r w:rsidRPr="007D1444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</w:p>
          <w:p w:rsidR="0061317A" w:rsidRPr="0001156A" w:rsidRDefault="0061317A" w:rsidP="00924679">
            <w:pPr>
              <w:rPr>
                <w:rFonts w:ascii="Arial" w:hAnsi="Arial" w:cs="Arial"/>
                <w:sz w:val="14"/>
                <w:szCs w:val="14"/>
                <w:vertAlign w:val="superscript"/>
                <w:lang w:val="de-DE"/>
              </w:rPr>
            </w:pPr>
            <w:r w:rsidRPr="007D1444">
              <w:rPr>
                <w:rFonts w:ascii="Arial" w:hAnsi="Arial" w:cs="Arial"/>
                <w:sz w:val="14"/>
                <w:szCs w:val="14"/>
                <w:lang w:val="de-DE"/>
              </w:rPr>
              <w:t>I-02/3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317A" w:rsidRPr="0053083F" w:rsidRDefault="0061317A" w:rsidP="00924679">
            <w:pPr>
              <w:ind w:hanging="35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(</w:t>
            </w:r>
            <w:proofErr w:type="spellStart"/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  <w:r>
              <w:rPr>
                <w:rFonts w:ascii="Arial" w:hAnsi="Arial" w:cs="Arial"/>
                <w:sz w:val="16"/>
                <w:szCs w:val="14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4"/>
                <w:vertAlign w:val="superscript"/>
              </w:rPr>
              <w:t>1),2),3),4)</w:t>
            </w:r>
          </w:p>
        </w:tc>
      </w:tr>
      <w:tr w:rsidR="0061317A" w:rsidRPr="008B1302" w:rsidTr="00924679">
        <w:trPr>
          <w:gridAfter w:val="1"/>
          <w:wAfter w:w="6" w:type="dxa"/>
          <w:trHeight w:val="231"/>
        </w:trPr>
        <w:tc>
          <w:tcPr>
            <w:tcW w:w="704" w:type="dxa"/>
          </w:tcPr>
          <w:p w:rsidR="00D56E2A" w:rsidRPr="00897D26" w:rsidRDefault="00D56E2A" w:rsidP="0092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</w:tcPr>
          <w:p w:rsidR="00D56E2A" w:rsidRPr="00897D26" w:rsidRDefault="00D56E2A" w:rsidP="0092467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D56E2A" w:rsidRPr="00C05111" w:rsidRDefault="00D56E2A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D56E2A" w:rsidRPr="0053083F" w:rsidRDefault="00D56E2A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D56E2A" w:rsidRPr="008B1302" w:rsidRDefault="00D56E2A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D56E2A" w:rsidRPr="00B71E37" w:rsidRDefault="00D56E2A" w:rsidP="0092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56E2A" w:rsidRPr="00B71E37" w:rsidRDefault="00D56E2A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56E2A" w:rsidRPr="0053083F" w:rsidRDefault="00D56E2A" w:rsidP="00924679">
            <w:pPr>
              <w:rPr>
                <w:rFonts w:ascii="Arial" w:eastAsia="PMingLiU" w:hAnsi="Arial" w:cs="Arial"/>
                <w:sz w:val="16"/>
                <w:szCs w:val="14"/>
                <w:lang w:eastAsia="zh-TW"/>
              </w:rPr>
            </w:pPr>
          </w:p>
        </w:tc>
      </w:tr>
      <w:tr w:rsidR="00924679" w:rsidRPr="008B1302" w:rsidTr="00924679">
        <w:trPr>
          <w:gridAfter w:val="1"/>
          <w:wAfter w:w="6" w:type="dxa"/>
          <w:trHeight w:val="184"/>
        </w:trPr>
        <w:tc>
          <w:tcPr>
            <w:tcW w:w="704" w:type="dxa"/>
          </w:tcPr>
          <w:p w:rsidR="00924679" w:rsidRPr="00897D26" w:rsidRDefault="00924679" w:rsidP="0092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</w:tcPr>
          <w:p w:rsidR="00924679" w:rsidRPr="00897D26" w:rsidRDefault="00924679" w:rsidP="0092467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924679" w:rsidRPr="00C05111" w:rsidRDefault="00924679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924679" w:rsidRPr="0053083F" w:rsidRDefault="00924679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924679" w:rsidRPr="008B1302" w:rsidRDefault="00924679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924679" w:rsidRPr="00B71E37" w:rsidRDefault="00924679" w:rsidP="009246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24679" w:rsidRPr="00B71E37" w:rsidRDefault="00924679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4679" w:rsidRPr="0053083F" w:rsidRDefault="00924679" w:rsidP="00924679">
            <w:pPr>
              <w:rPr>
                <w:rFonts w:ascii="Arial" w:eastAsia="PMingLiU" w:hAnsi="Arial" w:cs="Arial"/>
                <w:sz w:val="16"/>
                <w:szCs w:val="14"/>
                <w:lang w:eastAsia="zh-TW"/>
              </w:rPr>
            </w:pPr>
          </w:p>
        </w:tc>
      </w:tr>
      <w:tr w:rsidR="00D56E2A" w:rsidRPr="008B1302" w:rsidTr="00924679">
        <w:trPr>
          <w:gridAfter w:val="1"/>
          <w:wAfter w:w="6" w:type="dxa"/>
          <w:trHeight w:val="109"/>
        </w:trPr>
        <w:tc>
          <w:tcPr>
            <w:tcW w:w="15782" w:type="dxa"/>
            <w:gridSpan w:val="13"/>
          </w:tcPr>
          <w:p w:rsidR="00D56E2A" w:rsidRPr="008B1302" w:rsidRDefault="00D56E2A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</w:rPr>
            </w:pPr>
            <w:r w:rsidRPr="00C05111">
              <w:rPr>
                <w:rFonts w:ascii="Arial" w:hAnsi="Arial" w:cs="Arial"/>
                <w:b/>
              </w:rPr>
              <w:t xml:space="preserve">BADANIA </w:t>
            </w:r>
            <w:r>
              <w:rPr>
                <w:rFonts w:ascii="Arial" w:hAnsi="Arial" w:cs="Arial"/>
                <w:b/>
              </w:rPr>
              <w:t>FIZYKOCHEMICZNE</w:t>
            </w:r>
          </w:p>
        </w:tc>
      </w:tr>
      <w:tr w:rsidR="004A57F4" w:rsidRPr="008B1302" w:rsidTr="00924679">
        <w:trPr>
          <w:gridAfter w:val="1"/>
          <w:wAfter w:w="6" w:type="dxa"/>
          <w:trHeight w:val="10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A57F4" w:rsidRPr="00924679" w:rsidRDefault="004A57F4" w:rsidP="00924679">
            <w:pPr>
              <w:tabs>
                <w:tab w:val="left" w:pos="7575"/>
                <w:tab w:val="left" w:pos="10134"/>
              </w:tabs>
              <w:ind w:left="-113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679">
              <w:rPr>
                <w:rFonts w:ascii="Arial" w:hAnsi="Arial" w:cs="Arial"/>
                <w:sz w:val="18"/>
                <w:szCs w:val="18"/>
              </w:rPr>
              <w:t>Zakres</w:t>
            </w:r>
          </w:p>
        </w:tc>
        <w:tc>
          <w:tcPr>
            <w:tcW w:w="3554" w:type="dxa"/>
            <w:gridSpan w:val="2"/>
            <w:shd w:val="clear" w:color="auto" w:fill="D9D9D9" w:themeFill="background1" w:themeFillShade="D9"/>
            <w:vAlign w:val="center"/>
          </w:tcPr>
          <w:p w:rsidR="004A57F4" w:rsidRPr="001D41C0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20"/>
              </w:rPr>
            </w:pPr>
            <w:r w:rsidRPr="001D41C0">
              <w:rPr>
                <w:rFonts w:ascii="Arial" w:hAnsi="Arial" w:cs="Arial"/>
                <w:sz w:val="20"/>
              </w:rPr>
              <w:t>Badana cecha</w:t>
            </w:r>
          </w:p>
        </w:tc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:rsidR="004A57F4" w:rsidRPr="001D41C0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20"/>
              </w:rPr>
            </w:pPr>
            <w:r w:rsidRPr="001D41C0">
              <w:rPr>
                <w:rFonts w:ascii="Arial" w:hAnsi="Arial" w:cs="Arial"/>
                <w:sz w:val="20"/>
              </w:rPr>
              <w:t xml:space="preserve">Norma/Procedura </w:t>
            </w:r>
          </w:p>
        </w:tc>
        <w:tc>
          <w:tcPr>
            <w:tcW w:w="963" w:type="dxa"/>
            <w:gridSpan w:val="2"/>
            <w:shd w:val="clear" w:color="auto" w:fill="D9D9D9" w:themeFill="background1" w:themeFillShade="D9"/>
            <w:vAlign w:val="center"/>
          </w:tcPr>
          <w:p w:rsidR="004A57F4" w:rsidRPr="001D41C0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20"/>
              </w:rPr>
            </w:pPr>
            <w:r w:rsidRPr="001D41C0">
              <w:rPr>
                <w:rFonts w:ascii="Arial" w:hAnsi="Arial" w:cs="Arial"/>
                <w:sz w:val="20"/>
              </w:rPr>
              <w:t>Status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4A57F4" w:rsidRPr="00924679" w:rsidRDefault="004A57F4" w:rsidP="00924679">
            <w:pPr>
              <w:tabs>
                <w:tab w:val="left" w:pos="7575"/>
                <w:tab w:val="left" w:pos="10134"/>
              </w:tabs>
              <w:ind w:right="-108" w:hanging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679">
              <w:rPr>
                <w:rFonts w:ascii="Arial" w:hAnsi="Arial" w:cs="Arial"/>
                <w:sz w:val="18"/>
                <w:szCs w:val="18"/>
              </w:rPr>
              <w:t>Zakres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4A57F4" w:rsidRPr="001D41C0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20"/>
              </w:rPr>
            </w:pPr>
            <w:r w:rsidRPr="001D41C0">
              <w:rPr>
                <w:rFonts w:ascii="Arial" w:hAnsi="Arial" w:cs="Arial"/>
                <w:sz w:val="20"/>
              </w:rPr>
              <w:t>Badana cecha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4A57F4" w:rsidRPr="001D41C0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20"/>
              </w:rPr>
            </w:pPr>
            <w:r w:rsidRPr="001D41C0">
              <w:rPr>
                <w:rFonts w:ascii="Arial" w:hAnsi="Arial" w:cs="Arial"/>
                <w:sz w:val="20"/>
              </w:rPr>
              <w:t xml:space="preserve">Norma/Procedura 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A57F4" w:rsidRPr="001D41C0" w:rsidRDefault="004A57F4" w:rsidP="0092467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20"/>
              </w:rPr>
            </w:pPr>
            <w:r w:rsidRPr="001D41C0">
              <w:rPr>
                <w:rFonts w:ascii="Arial" w:hAnsi="Arial" w:cs="Arial"/>
                <w:sz w:val="20"/>
              </w:rPr>
              <w:t>Status</w:t>
            </w:r>
          </w:p>
        </w:tc>
      </w:tr>
      <w:tr w:rsidR="004A57F4" w:rsidRPr="008B1302" w:rsidTr="00924679">
        <w:trPr>
          <w:gridAfter w:val="1"/>
          <w:wAfter w:w="6" w:type="dxa"/>
          <w:trHeight w:val="109"/>
        </w:trPr>
        <w:tc>
          <w:tcPr>
            <w:tcW w:w="704" w:type="dxa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>Białko surowe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rPr>
                <w:rFonts w:ascii="Arial" w:hAnsi="Arial" w:cs="Arial"/>
                <w:sz w:val="14"/>
                <w:szCs w:val="12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 xml:space="preserve">Rozporządzenie Komisji (WE) nr 152/2009 z dn.27.01.2009 zał. III C                             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</w:p>
        </w:tc>
        <w:tc>
          <w:tcPr>
            <w:tcW w:w="762" w:type="dxa"/>
            <w:shd w:val="clear" w:color="auto" w:fill="FFFFFF" w:themeFill="background1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4A57F4" w:rsidRPr="00843045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A25033">
              <w:rPr>
                <w:rFonts w:ascii="Arial" w:hAnsi="Arial" w:cs="Arial"/>
                <w:sz w:val="16"/>
                <w:szCs w:val="14"/>
              </w:rPr>
              <w:t>Rtęć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A57F4" w:rsidRPr="00A25033" w:rsidRDefault="004A57F4" w:rsidP="00924679">
            <w:pPr>
              <w:rPr>
                <w:rFonts w:ascii="Arial" w:hAnsi="Arial" w:cs="Arial"/>
                <w:sz w:val="12"/>
                <w:szCs w:val="12"/>
              </w:rPr>
            </w:pPr>
            <w:r w:rsidRPr="00A25033">
              <w:rPr>
                <w:rFonts w:ascii="Arial" w:hAnsi="Arial" w:cs="Arial"/>
                <w:sz w:val="14"/>
                <w:szCs w:val="12"/>
              </w:rPr>
              <w:t xml:space="preserve">PB-38/PS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7F4" w:rsidRPr="009126AD" w:rsidRDefault="009126AD" w:rsidP="00924679">
            <w:pPr>
              <w:jc w:val="center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t>(</w:t>
            </w:r>
            <w:proofErr w:type="spellStart"/>
            <w:r w:rsidR="004A57F4" w:rsidRPr="0053083F">
              <w:rPr>
                <w:rFonts w:ascii="Arial" w:hAnsi="Arial" w:cs="Arial"/>
                <w:sz w:val="16"/>
                <w:szCs w:val="14"/>
              </w:rPr>
              <w:t>A</w:t>
            </w:r>
            <w:r>
              <w:rPr>
                <w:rFonts w:ascii="Arial" w:hAnsi="Arial" w:cs="Arial"/>
                <w:sz w:val="16"/>
                <w:szCs w:val="14"/>
              </w:rPr>
              <w:t>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4"/>
                <w:vertAlign w:val="superscript"/>
              </w:rPr>
              <w:t>2),3)</w:t>
            </w:r>
          </w:p>
        </w:tc>
      </w:tr>
      <w:tr w:rsidR="004A57F4" w:rsidRPr="008B1302" w:rsidTr="00924679">
        <w:trPr>
          <w:gridAfter w:val="1"/>
          <w:wAfter w:w="6" w:type="dxa"/>
          <w:trHeight w:val="336"/>
        </w:trPr>
        <w:tc>
          <w:tcPr>
            <w:tcW w:w="704" w:type="dxa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>Białko strawne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PB-49/PS ed.2 z dnia 01-11-2020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083F">
              <w:rPr>
                <w:rFonts w:ascii="Arial" w:hAnsi="Arial" w:cs="Arial"/>
                <w:sz w:val="16"/>
                <w:szCs w:val="14"/>
              </w:rPr>
              <w:t>N</w:t>
            </w:r>
          </w:p>
        </w:tc>
        <w:tc>
          <w:tcPr>
            <w:tcW w:w="762" w:type="dxa"/>
            <w:shd w:val="clear" w:color="auto" w:fill="FFFFFF" w:themeFill="background1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ind w:left="-55" w:right="-108"/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>Wapń, Sód</w:t>
            </w:r>
            <w:r>
              <w:rPr>
                <w:rFonts w:ascii="Arial" w:hAnsi="Arial" w:cs="Arial"/>
                <w:sz w:val="16"/>
                <w:szCs w:val="14"/>
              </w:rPr>
              <w:t>, Potas, Cynk, Mangan, Magnez, Ż</w:t>
            </w:r>
            <w:r w:rsidRPr="00711DD9">
              <w:rPr>
                <w:rFonts w:ascii="Arial" w:hAnsi="Arial" w:cs="Arial"/>
                <w:sz w:val="16"/>
                <w:szCs w:val="14"/>
              </w:rPr>
              <w:t xml:space="preserve">elazo, Miedź 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711DD9">
              <w:rPr>
                <w:rFonts w:ascii="Arial" w:hAnsi="Arial" w:cs="Arial"/>
                <w:sz w:val="14"/>
                <w:szCs w:val="12"/>
              </w:rPr>
              <w:t>(niepotrzebne skreślić)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A57F4" w:rsidRPr="00A25033" w:rsidRDefault="004A57F4" w:rsidP="00924679">
            <w:pPr>
              <w:rPr>
                <w:rFonts w:ascii="Arial" w:hAnsi="Arial" w:cs="Arial"/>
                <w:sz w:val="14"/>
                <w:szCs w:val="14"/>
              </w:rPr>
            </w:pPr>
            <w:r w:rsidRPr="00A25033">
              <w:rPr>
                <w:rFonts w:ascii="Arial" w:hAnsi="Arial" w:cs="Arial"/>
                <w:sz w:val="14"/>
                <w:szCs w:val="14"/>
                <w:lang w:val="nl-NL"/>
              </w:rPr>
              <w:t>PN-EN</w:t>
            </w:r>
            <w:r w:rsidR="009126AD">
              <w:rPr>
                <w:rFonts w:ascii="Arial" w:hAnsi="Arial" w:cs="Arial"/>
                <w:sz w:val="14"/>
                <w:szCs w:val="14"/>
                <w:lang w:val="nl-NL"/>
              </w:rPr>
              <w:t xml:space="preserve"> ISO 6869:2002, </w:t>
            </w:r>
            <w:r w:rsidR="009126AD">
              <w:rPr>
                <w:rFonts w:ascii="Arial" w:hAnsi="Arial" w:cs="Arial"/>
                <w:sz w:val="14"/>
                <w:szCs w:val="14"/>
                <w:lang w:val="nl-NL"/>
              </w:rPr>
              <w:br/>
              <w:t>I-01/1 edycja 6 z dnia 02-09-2020</w:t>
            </w:r>
            <w:r w:rsidRPr="00A25033">
              <w:rPr>
                <w:rFonts w:ascii="Arial" w:hAnsi="Arial" w:cs="Arial"/>
                <w:sz w:val="14"/>
                <w:szCs w:val="14"/>
                <w:lang w:val="nl-NL"/>
              </w:rPr>
              <w:t xml:space="preserve">r.   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7F4" w:rsidRDefault="004A57F4" w:rsidP="00924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3F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57F4" w:rsidRPr="008B1302" w:rsidTr="00924679">
        <w:trPr>
          <w:gridAfter w:val="1"/>
          <w:wAfter w:w="6" w:type="dxa"/>
          <w:trHeight w:val="109"/>
        </w:trPr>
        <w:tc>
          <w:tcPr>
            <w:tcW w:w="704" w:type="dxa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>Popiół surowy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rPr>
                <w:rFonts w:ascii="Arial" w:hAnsi="Arial" w:cs="Arial"/>
                <w:sz w:val="14"/>
                <w:szCs w:val="12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 xml:space="preserve">Rozporządzenie Komisji (WE) nr 152/2009 z dn.27.01.2009 zał. III M                            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</w:p>
        </w:tc>
        <w:tc>
          <w:tcPr>
            <w:tcW w:w="762" w:type="dxa"/>
            <w:shd w:val="clear" w:color="auto" w:fill="FFFFFF" w:themeFill="background1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4A57F4" w:rsidRPr="00A25033" w:rsidRDefault="004A57F4" w:rsidP="00924679">
            <w:pPr>
              <w:ind w:left="-58"/>
              <w:rPr>
                <w:rFonts w:ascii="Arial" w:hAnsi="Arial" w:cs="Arial"/>
                <w:sz w:val="16"/>
                <w:szCs w:val="16"/>
              </w:rPr>
            </w:pPr>
            <w:r w:rsidRPr="00A25033">
              <w:rPr>
                <w:rFonts w:ascii="Arial" w:hAnsi="Arial" w:cs="Arial"/>
                <w:sz w:val="16"/>
                <w:szCs w:val="16"/>
              </w:rPr>
              <w:t>Kadm, Ołów</w:t>
            </w:r>
          </w:p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A25033">
              <w:rPr>
                <w:rFonts w:ascii="Arial" w:hAnsi="Arial" w:cs="Arial"/>
                <w:sz w:val="14"/>
                <w:szCs w:val="16"/>
              </w:rPr>
              <w:t>(niepotrzebne skreślić)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A57F4" w:rsidRPr="00A25033" w:rsidRDefault="004A57F4" w:rsidP="00924679">
            <w:pPr>
              <w:rPr>
                <w:rFonts w:ascii="Arial" w:hAnsi="Arial" w:cs="Arial"/>
                <w:sz w:val="14"/>
                <w:szCs w:val="14"/>
                <w:lang w:val="nl-NL"/>
              </w:rPr>
            </w:pPr>
            <w:r w:rsidRPr="00A25033">
              <w:rPr>
                <w:rFonts w:ascii="Arial" w:hAnsi="Arial" w:cs="Arial"/>
                <w:sz w:val="14"/>
                <w:szCs w:val="14"/>
                <w:lang w:val="nl-NL"/>
              </w:rPr>
              <w:t xml:space="preserve">PN-EN 15550:2017-09,  </w:t>
            </w:r>
          </w:p>
          <w:p w:rsidR="004A57F4" w:rsidRPr="00A25033" w:rsidRDefault="008D116E" w:rsidP="009246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nl-NL"/>
              </w:rPr>
              <w:t>I-01/1 edycja 6 z dnia 02-09-2020</w:t>
            </w:r>
            <w:r w:rsidRPr="00A25033">
              <w:rPr>
                <w:rFonts w:ascii="Arial" w:hAnsi="Arial" w:cs="Arial"/>
                <w:sz w:val="14"/>
                <w:szCs w:val="14"/>
                <w:lang w:val="nl-NL"/>
              </w:rPr>
              <w:t xml:space="preserve">r.   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3F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4A57F4" w:rsidRPr="008B1302" w:rsidTr="00924679">
        <w:trPr>
          <w:gridAfter w:val="1"/>
          <w:wAfter w:w="6" w:type="dxa"/>
          <w:trHeight w:val="109"/>
        </w:trPr>
        <w:tc>
          <w:tcPr>
            <w:tcW w:w="704" w:type="dxa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4A57F4" w:rsidRPr="00375261" w:rsidRDefault="004A57F4" w:rsidP="00924679">
            <w:pPr>
              <w:ind w:left="-58"/>
              <w:rPr>
                <w:rFonts w:ascii="Arial" w:hAnsi="Arial" w:cs="Arial"/>
                <w:color w:val="000000" w:themeColor="text1"/>
                <w:sz w:val="16"/>
                <w:szCs w:val="14"/>
              </w:rPr>
            </w:pPr>
            <w:r w:rsidRPr="00375261">
              <w:rPr>
                <w:rFonts w:ascii="Arial" w:hAnsi="Arial" w:cs="Arial"/>
                <w:color w:val="000000" w:themeColor="text1"/>
                <w:sz w:val="16"/>
                <w:szCs w:val="14"/>
              </w:rPr>
              <w:t xml:space="preserve">Popiół nierozpuszczalny w </w:t>
            </w:r>
            <w:proofErr w:type="spellStart"/>
            <w:r w:rsidRPr="00375261">
              <w:rPr>
                <w:rFonts w:ascii="Arial" w:hAnsi="Arial" w:cs="Arial"/>
                <w:color w:val="000000" w:themeColor="text1"/>
                <w:sz w:val="16"/>
                <w:szCs w:val="14"/>
              </w:rPr>
              <w:t>HCl</w:t>
            </w:r>
            <w:proofErr w:type="spellEnd"/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A57F4" w:rsidRPr="00375261" w:rsidRDefault="004A57F4" w:rsidP="00924679">
            <w:pPr>
              <w:rPr>
                <w:rFonts w:ascii="Arial" w:hAnsi="Arial" w:cs="Arial"/>
                <w:color w:val="000000" w:themeColor="text1"/>
                <w:sz w:val="14"/>
                <w:szCs w:val="12"/>
              </w:rPr>
            </w:pPr>
            <w:r w:rsidRPr="00375261">
              <w:rPr>
                <w:rFonts w:ascii="Arial" w:hAnsi="Arial" w:cs="Arial"/>
                <w:color w:val="000000" w:themeColor="text1"/>
                <w:sz w:val="14"/>
                <w:szCs w:val="12"/>
              </w:rPr>
              <w:t xml:space="preserve">Rozporządzenie Komisji (WE) nr 152/2009 z dn.27.01.2009 zał. III N                             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</w:t>
            </w:r>
          </w:p>
        </w:tc>
        <w:tc>
          <w:tcPr>
            <w:tcW w:w="762" w:type="dxa"/>
            <w:shd w:val="clear" w:color="auto" w:fill="FFFFFF" w:themeFill="background1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4A57F4" w:rsidRPr="00A25033" w:rsidRDefault="004A57F4" w:rsidP="00924679">
            <w:pPr>
              <w:ind w:left="-58"/>
              <w:rPr>
                <w:rFonts w:ascii="Arial" w:hAnsi="Arial" w:cs="Arial"/>
                <w:sz w:val="16"/>
                <w:szCs w:val="16"/>
              </w:rPr>
            </w:pPr>
            <w:r w:rsidRPr="00A25033">
              <w:rPr>
                <w:rFonts w:ascii="Arial" w:hAnsi="Arial" w:cs="Arial"/>
                <w:sz w:val="16"/>
                <w:szCs w:val="16"/>
              </w:rPr>
              <w:t xml:space="preserve">Arsen, Selen </w:t>
            </w:r>
          </w:p>
          <w:p w:rsidR="004A57F4" w:rsidRPr="00A25033" w:rsidRDefault="004A57F4" w:rsidP="00924679">
            <w:pPr>
              <w:ind w:left="-58"/>
              <w:rPr>
                <w:rFonts w:ascii="Arial" w:hAnsi="Arial" w:cs="Arial"/>
                <w:sz w:val="16"/>
                <w:szCs w:val="16"/>
              </w:rPr>
            </w:pPr>
            <w:r w:rsidRPr="00A25033">
              <w:rPr>
                <w:rFonts w:ascii="Arial" w:hAnsi="Arial" w:cs="Arial"/>
                <w:sz w:val="14"/>
                <w:szCs w:val="16"/>
              </w:rPr>
              <w:t>(niepotrzebne skreślić)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A57F4" w:rsidRPr="00A25033" w:rsidRDefault="004A57F4" w:rsidP="009246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3F">
              <w:rPr>
                <w:rFonts w:ascii="Arial" w:hAnsi="Arial" w:cs="Arial"/>
                <w:sz w:val="16"/>
                <w:szCs w:val="16"/>
              </w:rPr>
              <w:t>A/P</w:t>
            </w:r>
          </w:p>
        </w:tc>
      </w:tr>
      <w:tr w:rsidR="004A57F4" w:rsidRPr="008B1302" w:rsidTr="00924679">
        <w:trPr>
          <w:gridAfter w:val="1"/>
          <w:wAfter w:w="6" w:type="dxa"/>
          <w:trHeight w:val="109"/>
        </w:trPr>
        <w:tc>
          <w:tcPr>
            <w:tcW w:w="704" w:type="dxa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Wilgotność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rPr>
                <w:rFonts w:ascii="Arial" w:hAnsi="Arial" w:cs="Arial"/>
                <w:sz w:val="14"/>
                <w:szCs w:val="12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 xml:space="preserve">Rozporządzenie Komisji (WE) nr 152/2009 z dn.27.01.2009 zał. III A                             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</w:p>
        </w:tc>
        <w:tc>
          <w:tcPr>
            <w:tcW w:w="762" w:type="dxa"/>
            <w:shd w:val="clear" w:color="auto" w:fill="FFFFFF" w:themeFill="background1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4A57F4" w:rsidRPr="00A25033" w:rsidRDefault="004A57F4" w:rsidP="00924679">
            <w:pPr>
              <w:ind w:left="-58"/>
              <w:rPr>
                <w:rFonts w:ascii="Arial" w:hAnsi="Arial" w:cs="Arial"/>
                <w:sz w:val="16"/>
                <w:szCs w:val="16"/>
              </w:rPr>
            </w:pPr>
            <w:r w:rsidRPr="00A25033">
              <w:rPr>
                <w:rFonts w:ascii="Arial" w:hAnsi="Arial" w:cs="Arial"/>
                <w:sz w:val="16"/>
                <w:szCs w:val="16"/>
              </w:rPr>
              <w:t>Fosfor ogólny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D116E" w:rsidRDefault="004A57F4" w:rsidP="00924679">
            <w:pPr>
              <w:rPr>
                <w:rFonts w:ascii="Arial" w:hAnsi="Arial" w:cs="Arial"/>
                <w:sz w:val="14"/>
                <w:szCs w:val="14"/>
              </w:rPr>
            </w:pPr>
            <w:r w:rsidRPr="00A25033">
              <w:rPr>
                <w:rFonts w:ascii="Arial" w:hAnsi="Arial" w:cs="Arial"/>
                <w:sz w:val="14"/>
                <w:szCs w:val="14"/>
              </w:rPr>
              <w:t>PN-ISO 6491:2000</w:t>
            </w:r>
          </w:p>
          <w:p w:rsidR="004A57F4" w:rsidRPr="00A25033" w:rsidRDefault="008D116E" w:rsidP="009246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nl-NL"/>
              </w:rPr>
              <w:t>I-01/1 edycja 6 z dnia 02-09-2020</w:t>
            </w:r>
            <w:r w:rsidRPr="00A25033">
              <w:rPr>
                <w:rFonts w:ascii="Arial" w:hAnsi="Arial" w:cs="Arial"/>
                <w:sz w:val="14"/>
                <w:szCs w:val="14"/>
                <w:lang w:val="nl-NL"/>
              </w:rPr>
              <w:t xml:space="preserve">r.                   </w:t>
            </w:r>
            <w:r w:rsidR="004A57F4" w:rsidRPr="00A25033">
              <w:rPr>
                <w:rFonts w:ascii="Arial" w:hAnsi="Arial" w:cs="Arial"/>
                <w:sz w:val="14"/>
                <w:szCs w:val="14"/>
                <w:lang w:val="nl-NL"/>
              </w:rPr>
              <w:t xml:space="preserve">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3F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4A57F4" w:rsidRPr="008B1302" w:rsidTr="00924679">
        <w:trPr>
          <w:gridAfter w:val="1"/>
          <w:wAfter w:w="6" w:type="dxa"/>
          <w:trHeight w:val="109"/>
        </w:trPr>
        <w:tc>
          <w:tcPr>
            <w:tcW w:w="704" w:type="dxa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4A57F4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 xml:space="preserve">Tłuszcz surowy/po hydrolizie </w:t>
            </w:r>
          </w:p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>(niepotrzebne skreślić)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rPr>
                <w:rFonts w:ascii="Arial" w:hAnsi="Arial" w:cs="Arial"/>
                <w:sz w:val="14"/>
                <w:szCs w:val="12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 xml:space="preserve">Rozporządzenie Komisji (WE) nr 152/2009 z dn.27.01.2009 zał. III H                             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</w:p>
        </w:tc>
        <w:tc>
          <w:tcPr>
            <w:tcW w:w="762" w:type="dxa"/>
            <w:shd w:val="clear" w:color="auto" w:fill="FFFFFF" w:themeFill="background1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4A57F4" w:rsidRPr="00A25033" w:rsidRDefault="004A57F4" w:rsidP="00924679">
            <w:pPr>
              <w:ind w:left="-58"/>
              <w:rPr>
                <w:rFonts w:ascii="Arial" w:hAnsi="Arial" w:cs="Arial"/>
                <w:sz w:val="16"/>
                <w:szCs w:val="16"/>
              </w:rPr>
            </w:pPr>
            <w:r w:rsidRPr="00A25033">
              <w:rPr>
                <w:rFonts w:ascii="Arial" w:hAnsi="Arial" w:cs="Arial"/>
                <w:sz w:val="16"/>
                <w:szCs w:val="16"/>
              </w:rPr>
              <w:t xml:space="preserve">Fosfor rozpuszczalny w </w:t>
            </w:r>
            <w:proofErr w:type="spellStart"/>
            <w:r w:rsidRPr="00A25033">
              <w:rPr>
                <w:rFonts w:ascii="Arial" w:hAnsi="Arial" w:cs="Arial"/>
                <w:sz w:val="16"/>
                <w:szCs w:val="16"/>
              </w:rPr>
              <w:t>HCl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A57F4" w:rsidRDefault="004A57F4" w:rsidP="0092467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A25033">
              <w:rPr>
                <w:rFonts w:ascii="Arial" w:hAnsi="Arial" w:cs="Arial"/>
                <w:sz w:val="14"/>
                <w:szCs w:val="14"/>
              </w:rPr>
              <w:t xml:space="preserve">PB-03/PS </w:t>
            </w:r>
          </w:p>
          <w:p w:rsidR="004A57F4" w:rsidRPr="00A25033" w:rsidRDefault="004A57F4" w:rsidP="0092467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edycja 5 z dnia 01-11-2020</w:t>
            </w:r>
            <w:r w:rsidRPr="00A25033">
              <w:rPr>
                <w:rFonts w:ascii="Arial" w:hAnsi="Arial" w:cs="Arial"/>
                <w:sz w:val="14"/>
                <w:szCs w:val="14"/>
              </w:rPr>
              <w:t xml:space="preserve">r.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3F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4A57F4" w:rsidRPr="008B1302" w:rsidTr="00924679">
        <w:trPr>
          <w:gridAfter w:val="1"/>
          <w:wAfter w:w="6" w:type="dxa"/>
          <w:trHeight w:val="516"/>
        </w:trPr>
        <w:tc>
          <w:tcPr>
            <w:tcW w:w="704" w:type="dxa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>Włókno surowe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rPr>
                <w:rFonts w:ascii="Arial" w:hAnsi="Arial" w:cs="Arial"/>
                <w:sz w:val="14"/>
                <w:szCs w:val="12"/>
              </w:rPr>
            </w:pPr>
            <w:r w:rsidRPr="00BE1070">
              <w:rPr>
                <w:rFonts w:ascii="Arial" w:hAnsi="Arial" w:cs="Arial"/>
                <w:sz w:val="14"/>
                <w:szCs w:val="12"/>
              </w:rPr>
              <w:t>PB-02/</w:t>
            </w:r>
            <w:r>
              <w:rPr>
                <w:rFonts w:ascii="Arial" w:hAnsi="Arial" w:cs="Arial"/>
                <w:sz w:val="14"/>
                <w:szCs w:val="12"/>
              </w:rPr>
              <w:t>PS ed. 5</w:t>
            </w:r>
            <w:r w:rsidRPr="00BE1070">
              <w:rPr>
                <w:rFonts w:ascii="Arial" w:hAnsi="Arial" w:cs="Arial"/>
                <w:sz w:val="14"/>
                <w:szCs w:val="12"/>
              </w:rPr>
              <w:t xml:space="preserve"> z 01-11-2020r.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</w:t>
            </w:r>
          </w:p>
        </w:tc>
        <w:tc>
          <w:tcPr>
            <w:tcW w:w="762" w:type="dxa"/>
            <w:shd w:val="clear" w:color="auto" w:fill="FFFFFF" w:themeFill="background1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4A57F4" w:rsidRDefault="004A57F4" w:rsidP="00924679">
            <w:pPr>
              <w:ind w:left="-58"/>
              <w:rPr>
                <w:rFonts w:ascii="Arial" w:hAnsi="Arial" w:cs="Arial"/>
                <w:sz w:val="16"/>
                <w:szCs w:val="16"/>
              </w:rPr>
            </w:pPr>
            <w:r w:rsidRPr="00A25033">
              <w:rPr>
                <w:rFonts w:ascii="Arial" w:hAnsi="Arial" w:cs="Arial"/>
                <w:sz w:val="16"/>
                <w:szCs w:val="16"/>
              </w:rPr>
              <w:t xml:space="preserve">Homogenność: wapń, chlorki </w:t>
            </w:r>
          </w:p>
          <w:p w:rsidR="004A57F4" w:rsidRPr="00A25033" w:rsidRDefault="004A57F4" w:rsidP="00924679">
            <w:pPr>
              <w:ind w:left="-58"/>
              <w:rPr>
                <w:rFonts w:ascii="Arial" w:hAnsi="Arial" w:cs="Arial"/>
                <w:sz w:val="16"/>
                <w:szCs w:val="16"/>
              </w:rPr>
            </w:pPr>
            <w:r w:rsidRPr="00A25033">
              <w:rPr>
                <w:rFonts w:ascii="Arial" w:hAnsi="Arial" w:cs="Arial"/>
                <w:sz w:val="14"/>
                <w:szCs w:val="16"/>
              </w:rPr>
              <w:t>(niepotrzebne skreślić)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F42E4" w:rsidRDefault="004A57F4" w:rsidP="009246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PB-44/PS edycja 2 z dnia </w:t>
            </w:r>
          </w:p>
          <w:p w:rsidR="004A57F4" w:rsidRPr="00A25033" w:rsidRDefault="004A57F4" w:rsidP="009246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01-11-2020</w:t>
            </w:r>
            <w:r w:rsidRPr="00A25033">
              <w:rPr>
                <w:rFonts w:ascii="Arial" w:hAnsi="Arial" w:cs="Arial"/>
                <w:sz w:val="14"/>
                <w:szCs w:val="14"/>
              </w:rPr>
              <w:t>r.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3F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4A57F4" w:rsidRPr="008B1302" w:rsidTr="00924679">
        <w:trPr>
          <w:gridAfter w:val="1"/>
          <w:wAfter w:w="6" w:type="dxa"/>
          <w:trHeight w:val="516"/>
        </w:trPr>
        <w:tc>
          <w:tcPr>
            <w:tcW w:w="704" w:type="dxa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4A57F4" w:rsidRDefault="004A57F4" w:rsidP="00924679">
            <w:pPr>
              <w:ind w:left="-58"/>
              <w:rPr>
                <w:rFonts w:ascii="Arial" w:hAnsi="Arial" w:cs="Arial"/>
                <w:sz w:val="16"/>
                <w:szCs w:val="12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 xml:space="preserve">Frakcje włókna </w:t>
            </w:r>
            <w:r w:rsidRPr="00711DD9">
              <w:rPr>
                <w:rFonts w:ascii="Arial" w:hAnsi="Arial" w:cs="Arial"/>
                <w:sz w:val="16"/>
                <w:szCs w:val="12"/>
              </w:rPr>
              <w:t>(ADF, NDF, ADL</w:t>
            </w:r>
            <w:r>
              <w:rPr>
                <w:rFonts w:ascii="Arial" w:hAnsi="Arial" w:cs="Arial"/>
                <w:sz w:val="16"/>
                <w:szCs w:val="12"/>
              </w:rPr>
              <w:t>)</w:t>
            </w:r>
          </w:p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 xml:space="preserve"> (niepotrzebne skreślić)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rPr>
                <w:rFonts w:ascii="Arial" w:hAnsi="Arial" w:cs="Arial"/>
                <w:sz w:val="14"/>
                <w:szCs w:val="12"/>
              </w:rPr>
            </w:pPr>
            <w:r w:rsidRPr="00BE1070">
              <w:rPr>
                <w:rFonts w:ascii="Arial" w:hAnsi="Arial" w:cs="Arial"/>
                <w:sz w:val="14"/>
                <w:szCs w:val="12"/>
              </w:rPr>
              <w:t>PB-0</w:t>
            </w:r>
            <w:r>
              <w:rPr>
                <w:rFonts w:ascii="Arial" w:hAnsi="Arial" w:cs="Arial"/>
                <w:sz w:val="14"/>
                <w:szCs w:val="12"/>
              </w:rPr>
              <w:t>2/PS ed. 5</w:t>
            </w:r>
            <w:r w:rsidRPr="00BE1070">
              <w:rPr>
                <w:rFonts w:ascii="Arial" w:hAnsi="Arial" w:cs="Arial"/>
                <w:sz w:val="14"/>
                <w:szCs w:val="12"/>
              </w:rPr>
              <w:t xml:space="preserve"> z 01-11-2020r</w:t>
            </w:r>
            <w:r>
              <w:rPr>
                <w:rFonts w:ascii="Arial" w:hAnsi="Arial" w:cs="Arial"/>
                <w:sz w:val="14"/>
                <w:szCs w:val="12"/>
              </w:rPr>
              <w:t>.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</w:t>
            </w:r>
          </w:p>
        </w:tc>
        <w:tc>
          <w:tcPr>
            <w:tcW w:w="762" w:type="dxa"/>
            <w:shd w:val="clear" w:color="auto" w:fill="FFFFFF" w:themeFill="background1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4A57F4" w:rsidRPr="00A25033" w:rsidRDefault="004A57F4" w:rsidP="00924679">
            <w:pPr>
              <w:ind w:left="-58"/>
              <w:rPr>
                <w:rFonts w:ascii="Arial" w:hAnsi="Arial" w:cs="Arial"/>
                <w:sz w:val="16"/>
                <w:szCs w:val="16"/>
              </w:rPr>
            </w:pPr>
            <w:r w:rsidRPr="00A25033">
              <w:rPr>
                <w:rFonts w:ascii="Arial" w:hAnsi="Arial" w:cs="Arial"/>
                <w:sz w:val="16"/>
                <w:szCs w:val="16"/>
              </w:rPr>
              <w:t>Zanieczyszczenia botaniczne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A57F4" w:rsidRPr="00A25033" w:rsidRDefault="004A57F4" w:rsidP="009246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PB-08/</w:t>
            </w:r>
            <w:r w:rsidRPr="00BE1070">
              <w:rPr>
                <w:rFonts w:ascii="Arial" w:hAnsi="Arial" w:cs="Arial"/>
                <w:sz w:val="14"/>
                <w:szCs w:val="14"/>
              </w:rPr>
              <w:t>PS ed. 6 z 01-11-2020r.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4A57F4" w:rsidRPr="008B1302" w:rsidTr="00924679">
        <w:trPr>
          <w:gridAfter w:val="1"/>
          <w:wAfter w:w="6" w:type="dxa"/>
          <w:trHeight w:val="378"/>
        </w:trPr>
        <w:tc>
          <w:tcPr>
            <w:tcW w:w="704" w:type="dxa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>Cukry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2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 xml:space="preserve">PN-R-64784:1994                           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</w:p>
        </w:tc>
        <w:tc>
          <w:tcPr>
            <w:tcW w:w="762" w:type="dxa"/>
            <w:shd w:val="clear" w:color="auto" w:fill="FFFFFF" w:themeFill="background1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4A57F4" w:rsidRPr="00A25033" w:rsidRDefault="004A57F4" w:rsidP="00924679">
            <w:pPr>
              <w:ind w:left="-58"/>
              <w:rPr>
                <w:rFonts w:ascii="Arial" w:hAnsi="Arial" w:cs="Arial"/>
                <w:sz w:val="16"/>
                <w:szCs w:val="16"/>
              </w:rPr>
            </w:pPr>
            <w:r w:rsidRPr="00A25033">
              <w:rPr>
                <w:rFonts w:ascii="Arial" w:hAnsi="Arial" w:cs="Arial"/>
                <w:sz w:val="16"/>
                <w:szCs w:val="16"/>
              </w:rPr>
              <w:t>Obecność szkodników żywych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A57F4" w:rsidRPr="00A25033" w:rsidRDefault="004A57F4" w:rsidP="0092467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PB-36/PS ed. 6 z 01-11-2020r.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4A57F4" w:rsidRPr="008B1302" w:rsidTr="00924679">
        <w:trPr>
          <w:gridAfter w:val="1"/>
          <w:wAfter w:w="6" w:type="dxa"/>
          <w:trHeight w:val="109"/>
        </w:trPr>
        <w:tc>
          <w:tcPr>
            <w:tcW w:w="704" w:type="dxa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>Skrobia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2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>PN-R-64785:1994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</w:p>
        </w:tc>
        <w:tc>
          <w:tcPr>
            <w:tcW w:w="762" w:type="dxa"/>
            <w:shd w:val="clear" w:color="auto" w:fill="FFFFFF" w:themeFill="background1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:rsidR="004A57F4" w:rsidRPr="00A25033" w:rsidRDefault="004A57F4" w:rsidP="00924679">
            <w:pPr>
              <w:ind w:left="-58"/>
              <w:rPr>
                <w:rFonts w:ascii="Arial" w:hAnsi="Arial" w:cs="Arial"/>
                <w:sz w:val="16"/>
                <w:szCs w:val="16"/>
              </w:rPr>
            </w:pPr>
            <w:r w:rsidRPr="00A25033">
              <w:rPr>
                <w:rFonts w:ascii="Arial" w:hAnsi="Arial" w:cs="Arial"/>
                <w:sz w:val="16"/>
                <w:szCs w:val="16"/>
              </w:rPr>
              <w:t>Obecność pałeczek Salmonella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A57F4" w:rsidRPr="00A25033" w:rsidRDefault="004A57F4" w:rsidP="009246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83F">
              <w:rPr>
                <w:rFonts w:ascii="Arial" w:hAnsi="Arial" w:cs="Arial"/>
                <w:sz w:val="16"/>
                <w:szCs w:val="16"/>
              </w:rPr>
              <w:t>A/P</w:t>
            </w:r>
          </w:p>
        </w:tc>
      </w:tr>
      <w:tr w:rsidR="004A57F4" w:rsidRPr="008B1302" w:rsidTr="00924679">
        <w:trPr>
          <w:gridAfter w:val="1"/>
          <w:wAfter w:w="6" w:type="dxa"/>
          <w:trHeight w:val="109"/>
        </w:trPr>
        <w:tc>
          <w:tcPr>
            <w:tcW w:w="704" w:type="dxa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4A57F4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 xml:space="preserve">Energia metaboliczna dla drobiu, bydła, trzody </w:t>
            </w:r>
          </w:p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>(niepotrzebne skreślić)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2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>Rozporządzenie Komisji (WE) nr 152/2009 z dn.27.01.2009 zał. VII;</w:t>
            </w:r>
          </w:p>
          <w:p w:rsidR="004A57F4" w:rsidRPr="00711DD9" w:rsidRDefault="004A57F4" w:rsidP="00924679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2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>Dz.U.nr 92 poz. 773 z 12.05.2005, zał.2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</w:p>
        </w:tc>
        <w:tc>
          <w:tcPr>
            <w:tcW w:w="762" w:type="dxa"/>
            <w:shd w:val="clear" w:color="auto" w:fill="FFFFFF" w:themeFill="background1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>Mocznik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rPr>
                <w:rFonts w:ascii="Arial" w:hAnsi="Arial" w:cs="Arial"/>
                <w:sz w:val="14"/>
                <w:szCs w:val="12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 xml:space="preserve">Rozporządzenie Komisji (WE) nr 152/2009 z dn.27.01.2009 zał. III D             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083F">
              <w:rPr>
                <w:rFonts w:ascii="Arial" w:hAnsi="Arial" w:cs="Arial"/>
                <w:sz w:val="16"/>
                <w:szCs w:val="14"/>
              </w:rPr>
              <w:t>A</w:t>
            </w:r>
          </w:p>
        </w:tc>
      </w:tr>
      <w:tr w:rsidR="004A57F4" w:rsidRPr="008B1302" w:rsidTr="00924679">
        <w:trPr>
          <w:gridAfter w:val="1"/>
          <w:wAfter w:w="6" w:type="dxa"/>
          <w:trHeight w:val="516"/>
        </w:trPr>
        <w:tc>
          <w:tcPr>
            <w:tcW w:w="704" w:type="dxa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54" w:type="dxa"/>
            <w:gridSpan w:val="2"/>
            <w:vAlign w:val="center"/>
          </w:tcPr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 xml:space="preserve">Chlorki Cl-/ </w:t>
            </w:r>
            <w:proofErr w:type="spellStart"/>
            <w:r w:rsidRPr="00711DD9">
              <w:rPr>
                <w:rFonts w:ascii="Arial" w:hAnsi="Arial" w:cs="Arial"/>
                <w:sz w:val="16"/>
                <w:szCs w:val="14"/>
              </w:rPr>
              <w:t>NaCl</w:t>
            </w:r>
            <w:proofErr w:type="spellEnd"/>
            <w:r w:rsidRPr="00711DD9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4"/>
                <w:szCs w:val="12"/>
              </w:rPr>
              <w:t>(niepotrzebne skreślić)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PB-52</w:t>
            </w:r>
            <w:r w:rsidRPr="00BE1070">
              <w:rPr>
                <w:rFonts w:ascii="Arial" w:hAnsi="Arial" w:cs="Arial"/>
                <w:sz w:val="14"/>
                <w:szCs w:val="12"/>
              </w:rPr>
              <w:t>/PS ed. 5 z 01-11-2020r.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</w:t>
            </w:r>
          </w:p>
        </w:tc>
        <w:tc>
          <w:tcPr>
            <w:tcW w:w="762" w:type="dxa"/>
            <w:shd w:val="clear" w:color="auto" w:fill="FFFFFF" w:themeFill="background1"/>
          </w:tcPr>
          <w:p w:rsidR="004A57F4" w:rsidRPr="008B1302" w:rsidRDefault="004A57F4" w:rsidP="0092467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4"/>
              </w:rPr>
              <w:t xml:space="preserve">Azot amonowy/siarczan amonu </w:t>
            </w:r>
          </w:p>
          <w:p w:rsidR="004A57F4" w:rsidRPr="00711DD9" w:rsidRDefault="004A57F4" w:rsidP="00924679">
            <w:pPr>
              <w:ind w:left="-58"/>
              <w:rPr>
                <w:rFonts w:ascii="Arial" w:hAnsi="Arial" w:cs="Arial"/>
                <w:sz w:val="16"/>
                <w:szCs w:val="14"/>
              </w:rPr>
            </w:pPr>
            <w:r w:rsidRPr="00711DD9">
              <w:rPr>
                <w:rFonts w:ascii="Arial" w:hAnsi="Arial" w:cs="Arial"/>
                <w:sz w:val="16"/>
                <w:szCs w:val="12"/>
              </w:rPr>
              <w:t>(niepotrzebne skreślić)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A57F4" w:rsidRPr="00711DD9" w:rsidRDefault="004A57F4" w:rsidP="00924679">
            <w:pPr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PB-31/PS edycja 3 z dn. 01-11-2020</w:t>
            </w:r>
            <w:r w:rsidRPr="00711DD9">
              <w:rPr>
                <w:rFonts w:ascii="Arial" w:hAnsi="Arial" w:cs="Arial"/>
                <w:sz w:val="14"/>
                <w:szCs w:val="12"/>
              </w:rPr>
              <w:t>r.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7F4" w:rsidRPr="0053083F" w:rsidRDefault="004A57F4" w:rsidP="0092467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3083F">
              <w:rPr>
                <w:rFonts w:ascii="Arial" w:hAnsi="Arial" w:cs="Arial"/>
                <w:sz w:val="16"/>
                <w:szCs w:val="14"/>
              </w:rPr>
              <w:t>N</w:t>
            </w:r>
          </w:p>
        </w:tc>
      </w:tr>
    </w:tbl>
    <w:p w:rsidR="00AD37AA" w:rsidRDefault="00AD37AA" w:rsidP="00AD37AA">
      <w:pPr>
        <w:tabs>
          <w:tab w:val="left" w:pos="3405"/>
        </w:tabs>
      </w:pPr>
    </w:p>
    <w:tbl>
      <w:tblPr>
        <w:tblStyle w:val="Tabela-Siatka"/>
        <w:tblW w:w="156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2"/>
        <w:gridCol w:w="3498"/>
        <w:gridCol w:w="2631"/>
        <w:gridCol w:w="878"/>
        <w:gridCol w:w="85"/>
        <w:gridCol w:w="793"/>
        <w:gridCol w:w="3585"/>
        <w:gridCol w:w="2414"/>
        <w:gridCol w:w="854"/>
      </w:tblGrid>
      <w:tr w:rsidR="00E91B25" w:rsidRPr="008B1302" w:rsidTr="004A57F4">
        <w:trPr>
          <w:trHeight w:val="99"/>
        </w:trPr>
        <w:tc>
          <w:tcPr>
            <w:tcW w:w="15610" w:type="dxa"/>
            <w:gridSpan w:val="9"/>
          </w:tcPr>
          <w:p w:rsidR="00E91B25" w:rsidRPr="008B1302" w:rsidRDefault="00E91B25" w:rsidP="000F7469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</w:rPr>
            </w:pPr>
            <w:r w:rsidRPr="00C05111">
              <w:rPr>
                <w:rFonts w:ascii="Arial" w:hAnsi="Arial" w:cs="Arial"/>
                <w:b/>
              </w:rPr>
              <w:lastRenderedPageBreak/>
              <w:t xml:space="preserve">BADANIA </w:t>
            </w:r>
            <w:r>
              <w:rPr>
                <w:rFonts w:ascii="Arial" w:hAnsi="Arial" w:cs="Arial"/>
                <w:b/>
              </w:rPr>
              <w:t>FIZYKOCHEMICZNE CD.</w:t>
            </w:r>
          </w:p>
        </w:tc>
      </w:tr>
      <w:tr w:rsidR="00E91B25" w:rsidRPr="008B1302" w:rsidTr="00924679">
        <w:trPr>
          <w:trHeight w:val="99"/>
        </w:trPr>
        <w:tc>
          <w:tcPr>
            <w:tcW w:w="872" w:type="dxa"/>
            <w:shd w:val="clear" w:color="auto" w:fill="D9D9D9" w:themeFill="background1" w:themeFillShade="D9"/>
            <w:vAlign w:val="center"/>
          </w:tcPr>
          <w:p w:rsidR="00E91B25" w:rsidRPr="008B1302" w:rsidRDefault="00E91B25" w:rsidP="0062398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8"/>
              </w:rPr>
            </w:pPr>
            <w:r w:rsidRPr="008B1302">
              <w:rPr>
                <w:rFonts w:ascii="Arial" w:hAnsi="Arial" w:cs="Arial"/>
                <w:sz w:val="18"/>
              </w:rPr>
              <w:t>Zakres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E91B25" w:rsidRPr="008B1302" w:rsidRDefault="00E91B25" w:rsidP="0062398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</w:rPr>
            </w:pPr>
            <w:r w:rsidRPr="008B1302">
              <w:rPr>
                <w:rFonts w:ascii="Arial" w:hAnsi="Arial" w:cs="Arial"/>
                <w:sz w:val="18"/>
              </w:rPr>
              <w:t>Badana cecha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E91B25" w:rsidRPr="008B1302" w:rsidRDefault="00E91B25" w:rsidP="0062398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</w:rPr>
            </w:pPr>
            <w:r w:rsidRPr="0015373F">
              <w:rPr>
                <w:rFonts w:ascii="Arial" w:hAnsi="Arial" w:cs="Arial"/>
                <w:sz w:val="18"/>
              </w:rPr>
              <w:t xml:space="preserve">Norma/Procedura 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E91B25" w:rsidRPr="008B1302" w:rsidRDefault="00E91B25" w:rsidP="0062398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</w:rPr>
            </w:pPr>
            <w:r w:rsidRPr="008B1302">
              <w:rPr>
                <w:rFonts w:ascii="Arial" w:hAnsi="Arial" w:cs="Arial"/>
                <w:sz w:val="18"/>
              </w:rPr>
              <w:t>Status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  <w:vAlign w:val="center"/>
          </w:tcPr>
          <w:p w:rsidR="00E91B25" w:rsidRPr="008B1302" w:rsidRDefault="00E91B25" w:rsidP="0062398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8"/>
              </w:rPr>
            </w:pPr>
            <w:r w:rsidRPr="008B1302">
              <w:rPr>
                <w:rFonts w:ascii="Arial" w:hAnsi="Arial" w:cs="Arial"/>
                <w:sz w:val="18"/>
              </w:rPr>
              <w:t>Zakres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E91B25" w:rsidRPr="008B1302" w:rsidRDefault="00E91B25" w:rsidP="0062398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8"/>
              </w:rPr>
            </w:pPr>
            <w:r w:rsidRPr="008B1302">
              <w:rPr>
                <w:rFonts w:ascii="Arial" w:hAnsi="Arial" w:cs="Arial"/>
                <w:sz w:val="18"/>
              </w:rPr>
              <w:t>Badana cecha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E91B25" w:rsidRPr="007D1444" w:rsidRDefault="00E91B25" w:rsidP="0062398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4"/>
              </w:rPr>
            </w:pPr>
            <w:r w:rsidRPr="0015373F">
              <w:rPr>
                <w:rFonts w:ascii="Arial" w:hAnsi="Arial" w:cs="Arial"/>
                <w:sz w:val="18"/>
              </w:rPr>
              <w:t xml:space="preserve">Norma/Procedura 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E91B25" w:rsidRPr="008B1302" w:rsidRDefault="00E91B25" w:rsidP="0062398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8"/>
              </w:rPr>
            </w:pPr>
            <w:r w:rsidRPr="008B1302">
              <w:rPr>
                <w:rFonts w:ascii="Arial" w:hAnsi="Arial" w:cs="Arial"/>
                <w:sz w:val="18"/>
              </w:rPr>
              <w:t>Status</w:t>
            </w:r>
          </w:p>
        </w:tc>
      </w:tr>
      <w:tr w:rsidR="00924679" w:rsidRPr="008B1302" w:rsidTr="00924679">
        <w:trPr>
          <w:trHeight w:val="227"/>
        </w:trPr>
        <w:tc>
          <w:tcPr>
            <w:tcW w:w="872" w:type="dxa"/>
          </w:tcPr>
          <w:p w:rsidR="00924679" w:rsidRPr="008B1302" w:rsidRDefault="00924679" w:rsidP="0053188E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924679" w:rsidRPr="000F7469" w:rsidRDefault="00924679" w:rsidP="0053188E">
            <w:pPr>
              <w:rPr>
                <w:rFonts w:ascii="Arial" w:hAnsi="Arial" w:cs="Arial"/>
                <w:sz w:val="16"/>
                <w:szCs w:val="16"/>
              </w:rPr>
            </w:pPr>
            <w:r w:rsidRPr="000F7469">
              <w:rPr>
                <w:rFonts w:ascii="Arial" w:hAnsi="Arial" w:cs="Arial"/>
                <w:sz w:val="16"/>
                <w:szCs w:val="16"/>
              </w:rPr>
              <w:t xml:space="preserve">Aktywność </w:t>
            </w:r>
            <w:proofErr w:type="spellStart"/>
            <w:r w:rsidRPr="000F7469">
              <w:rPr>
                <w:rFonts w:ascii="Arial" w:hAnsi="Arial" w:cs="Arial"/>
                <w:sz w:val="16"/>
                <w:szCs w:val="16"/>
              </w:rPr>
              <w:t>uerazy</w:t>
            </w:r>
            <w:proofErr w:type="spellEnd"/>
          </w:p>
        </w:tc>
        <w:tc>
          <w:tcPr>
            <w:tcW w:w="2631" w:type="dxa"/>
            <w:shd w:val="clear" w:color="auto" w:fill="auto"/>
            <w:vAlign w:val="center"/>
          </w:tcPr>
          <w:p w:rsidR="00924679" w:rsidRPr="000F7469" w:rsidRDefault="00924679" w:rsidP="005318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24679" w:rsidRPr="0053083F" w:rsidRDefault="00924679" w:rsidP="0053188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083F">
              <w:rPr>
                <w:rFonts w:ascii="Arial" w:hAnsi="Arial" w:cs="Arial"/>
                <w:sz w:val="16"/>
                <w:szCs w:val="18"/>
              </w:rPr>
              <w:t>/P</w:t>
            </w:r>
          </w:p>
        </w:tc>
        <w:tc>
          <w:tcPr>
            <w:tcW w:w="878" w:type="dxa"/>
            <w:gridSpan w:val="2"/>
            <w:shd w:val="clear" w:color="auto" w:fill="FFFFFF" w:themeFill="background1"/>
          </w:tcPr>
          <w:p w:rsidR="00924679" w:rsidRPr="008B1302" w:rsidRDefault="00924679" w:rsidP="0053188E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6853" w:type="dxa"/>
            <w:gridSpan w:val="3"/>
            <w:shd w:val="clear" w:color="auto" w:fill="FFFFFF" w:themeFill="background1"/>
            <w:vAlign w:val="center"/>
          </w:tcPr>
          <w:p w:rsidR="00924679" w:rsidRPr="00924679" w:rsidRDefault="00924679" w:rsidP="00B3424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24679">
              <w:rPr>
                <w:rFonts w:ascii="Arial" w:hAnsi="Arial" w:cs="Arial"/>
                <w:b/>
                <w:sz w:val="16"/>
                <w:szCs w:val="18"/>
              </w:rPr>
              <w:t>INNE</w:t>
            </w:r>
          </w:p>
        </w:tc>
      </w:tr>
      <w:tr w:rsidR="00344200" w:rsidRPr="008B1302" w:rsidTr="00924679">
        <w:trPr>
          <w:trHeight w:val="99"/>
        </w:trPr>
        <w:tc>
          <w:tcPr>
            <w:tcW w:w="872" w:type="dxa"/>
          </w:tcPr>
          <w:p w:rsidR="00344200" w:rsidRPr="008B1302" w:rsidRDefault="00344200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344200" w:rsidRPr="000F7469" w:rsidRDefault="00344200" w:rsidP="00E91B25">
            <w:pPr>
              <w:rPr>
                <w:rFonts w:ascii="Arial" w:hAnsi="Arial" w:cs="Arial"/>
                <w:sz w:val="16"/>
                <w:szCs w:val="16"/>
              </w:rPr>
            </w:pPr>
            <w:r w:rsidRPr="000F7469">
              <w:rPr>
                <w:rFonts w:ascii="Arial" w:hAnsi="Arial" w:cs="Arial"/>
                <w:sz w:val="16"/>
                <w:szCs w:val="16"/>
              </w:rPr>
              <w:t>Pozostałość n-Heksanu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44200" w:rsidRPr="000F7469" w:rsidRDefault="00344200" w:rsidP="00E91B2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44200" w:rsidRPr="0053083F" w:rsidRDefault="00344200" w:rsidP="00E91B2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083F">
              <w:rPr>
                <w:rFonts w:ascii="Arial" w:hAnsi="Arial" w:cs="Arial"/>
                <w:sz w:val="16"/>
                <w:szCs w:val="18"/>
              </w:rPr>
              <w:t>/P</w:t>
            </w:r>
          </w:p>
        </w:tc>
        <w:tc>
          <w:tcPr>
            <w:tcW w:w="878" w:type="dxa"/>
            <w:gridSpan w:val="2"/>
            <w:shd w:val="clear" w:color="auto" w:fill="FFFFFF" w:themeFill="background1"/>
          </w:tcPr>
          <w:p w:rsidR="00344200" w:rsidRPr="008B1302" w:rsidRDefault="00344200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344200" w:rsidRPr="00E91B25" w:rsidRDefault="00344200" w:rsidP="00186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44200" w:rsidRPr="00977766" w:rsidRDefault="00344200" w:rsidP="001865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4200" w:rsidRPr="0053083F" w:rsidRDefault="00344200" w:rsidP="0018657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44200" w:rsidRPr="008B1302" w:rsidTr="00924679">
        <w:trPr>
          <w:trHeight w:val="99"/>
        </w:trPr>
        <w:tc>
          <w:tcPr>
            <w:tcW w:w="872" w:type="dxa"/>
          </w:tcPr>
          <w:p w:rsidR="00344200" w:rsidRPr="008B1302" w:rsidRDefault="00344200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344200" w:rsidRPr="000F7469" w:rsidRDefault="00344200" w:rsidP="00E91B25">
            <w:pPr>
              <w:rPr>
                <w:rFonts w:ascii="Arial" w:hAnsi="Arial" w:cs="Arial"/>
                <w:sz w:val="16"/>
                <w:szCs w:val="16"/>
              </w:rPr>
            </w:pPr>
            <w:r w:rsidRPr="000F7469">
              <w:rPr>
                <w:rFonts w:ascii="Arial" w:hAnsi="Arial" w:cs="Arial"/>
                <w:sz w:val="16"/>
                <w:szCs w:val="16"/>
              </w:rPr>
              <w:t xml:space="preserve">Pakiet </w:t>
            </w:r>
            <w:proofErr w:type="spellStart"/>
            <w:r w:rsidRPr="000F7469">
              <w:rPr>
                <w:rFonts w:ascii="Arial" w:hAnsi="Arial" w:cs="Arial"/>
                <w:sz w:val="16"/>
                <w:szCs w:val="16"/>
              </w:rPr>
              <w:t>mikotoksyn</w:t>
            </w:r>
            <w:proofErr w:type="spellEnd"/>
            <w:r w:rsidRPr="000F7469">
              <w:rPr>
                <w:rFonts w:ascii="Arial" w:hAnsi="Arial" w:cs="Arial"/>
                <w:sz w:val="16"/>
                <w:szCs w:val="16"/>
              </w:rPr>
              <w:t xml:space="preserve"> (DON, ZEA, </w:t>
            </w:r>
            <w:proofErr w:type="spellStart"/>
            <w:r w:rsidRPr="000F7469">
              <w:rPr>
                <w:rFonts w:ascii="Arial" w:hAnsi="Arial" w:cs="Arial"/>
                <w:sz w:val="16"/>
                <w:szCs w:val="16"/>
              </w:rPr>
              <w:t>fumonizyny</w:t>
            </w:r>
            <w:proofErr w:type="spellEnd"/>
            <w:r w:rsidRPr="000F746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44200" w:rsidRPr="000F7469" w:rsidRDefault="00344200" w:rsidP="00E91B25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44200" w:rsidRPr="0053083F" w:rsidRDefault="00344200" w:rsidP="00E91B2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083F">
              <w:rPr>
                <w:rFonts w:ascii="Arial" w:hAnsi="Arial" w:cs="Arial"/>
                <w:sz w:val="16"/>
                <w:szCs w:val="18"/>
              </w:rPr>
              <w:t>/P</w:t>
            </w:r>
          </w:p>
        </w:tc>
        <w:tc>
          <w:tcPr>
            <w:tcW w:w="878" w:type="dxa"/>
            <w:gridSpan w:val="2"/>
            <w:shd w:val="clear" w:color="auto" w:fill="FFFFFF" w:themeFill="background1"/>
          </w:tcPr>
          <w:p w:rsidR="00344200" w:rsidRPr="008B1302" w:rsidRDefault="00344200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344200" w:rsidRPr="00E91B25" w:rsidRDefault="00344200" w:rsidP="00F54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44200" w:rsidRPr="00977766" w:rsidRDefault="00344200" w:rsidP="001865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4200" w:rsidRPr="0053083F" w:rsidRDefault="00344200" w:rsidP="0018657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44200" w:rsidRPr="008B1302" w:rsidTr="00924679">
        <w:trPr>
          <w:trHeight w:val="99"/>
        </w:trPr>
        <w:tc>
          <w:tcPr>
            <w:tcW w:w="872" w:type="dxa"/>
          </w:tcPr>
          <w:p w:rsidR="00344200" w:rsidRPr="008B1302" w:rsidRDefault="00344200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344200" w:rsidRPr="000F7469" w:rsidRDefault="00344200" w:rsidP="00E91B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469">
              <w:rPr>
                <w:rFonts w:ascii="Arial" w:hAnsi="Arial" w:cs="Arial"/>
                <w:sz w:val="16"/>
                <w:szCs w:val="16"/>
              </w:rPr>
              <w:t>Aflatoksyna</w:t>
            </w:r>
            <w:proofErr w:type="spellEnd"/>
            <w:r w:rsidRPr="000F7469">
              <w:rPr>
                <w:rFonts w:ascii="Arial" w:hAnsi="Arial" w:cs="Arial"/>
                <w:sz w:val="16"/>
                <w:szCs w:val="16"/>
              </w:rPr>
              <w:t xml:space="preserve"> B1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44200" w:rsidRPr="000F7469" w:rsidRDefault="00344200" w:rsidP="00E91B25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44200" w:rsidRPr="0053083F" w:rsidRDefault="00344200" w:rsidP="00E91B2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083F">
              <w:rPr>
                <w:rFonts w:ascii="Arial" w:hAnsi="Arial" w:cs="Arial"/>
                <w:sz w:val="16"/>
                <w:szCs w:val="18"/>
              </w:rPr>
              <w:t>/P</w:t>
            </w:r>
          </w:p>
        </w:tc>
        <w:tc>
          <w:tcPr>
            <w:tcW w:w="878" w:type="dxa"/>
            <w:gridSpan w:val="2"/>
            <w:shd w:val="clear" w:color="auto" w:fill="FFFFFF" w:themeFill="background1"/>
          </w:tcPr>
          <w:p w:rsidR="00344200" w:rsidRPr="008B1302" w:rsidRDefault="00344200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344200" w:rsidRPr="00E91B25" w:rsidRDefault="00344200" w:rsidP="00186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44200" w:rsidRPr="00977766" w:rsidRDefault="00344200" w:rsidP="001865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4200" w:rsidRPr="0053083F" w:rsidRDefault="00344200" w:rsidP="0018657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44200" w:rsidRPr="008B1302" w:rsidTr="00924679">
        <w:trPr>
          <w:trHeight w:val="99"/>
        </w:trPr>
        <w:tc>
          <w:tcPr>
            <w:tcW w:w="872" w:type="dxa"/>
          </w:tcPr>
          <w:p w:rsidR="00344200" w:rsidRPr="008B1302" w:rsidRDefault="00344200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344200" w:rsidRPr="000F7469" w:rsidRDefault="00344200" w:rsidP="00E91B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7469">
              <w:rPr>
                <w:rFonts w:ascii="Arial" w:hAnsi="Arial" w:cs="Arial"/>
                <w:sz w:val="16"/>
                <w:szCs w:val="16"/>
              </w:rPr>
              <w:t>Ochratoksyna</w:t>
            </w:r>
            <w:proofErr w:type="spellEnd"/>
            <w:r w:rsidRPr="000F7469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44200" w:rsidRPr="000F7469" w:rsidRDefault="00344200" w:rsidP="00E91B25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44200" w:rsidRPr="0053083F" w:rsidRDefault="00344200" w:rsidP="00E91B2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083F">
              <w:rPr>
                <w:rFonts w:ascii="Arial" w:hAnsi="Arial" w:cs="Arial"/>
                <w:sz w:val="16"/>
                <w:szCs w:val="18"/>
              </w:rPr>
              <w:t>/P</w:t>
            </w:r>
          </w:p>
        </w:tc>
        <w:tc>
          <w:tcPr>
            <w:tcW w:w="878" w:type="dxa"/>
            <w:gridSpan w:val="2"/>
            <w:shd w:val="clear" w:color="auto" w:fill="FFFFFF" w:themeFill="background1"/>
          </w:tcPr>
          <w:p w:rsidR="00344200" w:rsidRPr="008B1302" w:rsidRDefault="00344200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344200" w:rsidRPr="00E91B25" w:rsidRDefault="00344200" w:rsidP="00186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44200" w:rsidRPr="00977766" w:rsidRDefault="00344200" w:rsidP="001865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4200" w:rsidRPr="0053083F" w:rsidRDefault="00344200" w:rsidP="0018657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44200" w:rsidRPr="008B1302" w:rsidTr="00924679">
        <w:trPr>
          <w:trHeight w:val="99"/>
        </w:trPr>
        <w:tc>
          <w:tcPr>
            <w:tcW w:w="872" w:type="dxa"/>
          </w:tcPr>
          <w:p w:rsidR="00344200" w:rsidRPr="008B1302" w:rsidRDefault="00344200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344200" w:rsidRPr="000F7469" w:rsidRDefault="00344200" w:rsidP="00E91B2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0F7469">
              <w:rPr>
                <w:rFonts w:ascii="Arial" w:hAnsi="Arial" w:cs="Arial"/>
                <w:sz w:val="16"/>
                <w:szCs w:val="16"/>
                <w:lang w:val="de-DE"/>
              </w:rPr>
              <w:t>Pakiet</w:t>
            </w:r>
            <w:proofErr w:type="spellEnd"/>
            <w:r w:rsidRPr="000F746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F7469">
              <w:rPr>
                <w:rFonts w:ascii="Arial" w:hAnsi="Arial" w:cs="Arial"/>
                <w:sz w:val="16"/>
                <w:szCs w:val="16"/>
                <w:lang w:val="de-DE"/>
              </w:rPr>
              <w:t>mikotoksyn</w:t>
            </w:r>
            <w:proofErr w:type="spellEnd"/>
            <w:r w:rsidRPr="000F746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0F7469">
              <w:rPr>
                <w:rFonts w:ascii="Arial" w:hAnsi="Arial" w:cs="Arial"/>
                <w:sz w:val="14"/>
                <w:szCs w:val="16"/>
                <w:lang w:val="de-DE"/>
              </w:rPr>
              <w:t>(DON, ZEA, NIV, HT2, T2)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44200" w:rsidRPr="000F7469" w:rsidRDefault="00344200" w:rsidP="00E91B25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44200" w:rsidRPr="0053083F" w:rsidRDefault="00344200" w:rsidP="00E91B25">
            <w:pPr>
              <w:jc w:val="center"/>
              <w:rPr>
                <w:rFonts w:ascii="Arial" w:hAnsi="Arial" w:cs="Arial"/>
                <w:sz w:val="16"/>
                <w:szCs w:val="18"/>
                <w:lang w:val="de-DE"/>
              </w:rPr>
            </w:pPr>
            <w:r w:rsidRPr="0053083F">
              <w:rPr>
                <w:rFonts w:ascii="Arial" w:hAnsi="Arial" w:cs="Arial"/>
                <w:sz w:val="16"/>
                <w:szCs w:val="18"/>
                <w:lang w:val="de-DE"/>
              </w:rPr>
              <w:t>/P</w:t>
            </w:r>
          </w:p>
        </w:tc>
        <w:tc>
          <w:tcPr>
            <w:tcW w:w="878" w:type="dxa"/>
            <w:gridSpan w:val="2"/>
            <w:shd w:val="clear" w:color="auto" w:fill="FFFFFF" w:themeFill="background1"/>
          </w:tcPr>
          <w:p w:rsidR="00344200" w:rsidRPr="008B1302" w:rsidRDefault="00344200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344200" w:rsidRPr="00E91B25" w:rsidRDefault="00344200" w:rsidP="00186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44200" w:rsidRPr="00977766" w:rsidRDefault="00344200" w:rsidP="001865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4200" w:rsidRPr="0053083F" w:rsidRDefault="00344200" w:rsidP="0018657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54FBD" w:rsidRPr="008B1302" w:rsidTr="00924679">
        <w:trPr>
          <w:trHeight w:val="99"/>
        </w:trPr>
        <w:tc>
          <w:tcPr>
            <w:tcW w:w="872" w:type="dxa"/>
          </w:tcPr>
          <w:p w:rsidR="00F54FBD" w:rsidRPr="008B1302" w:rsidRDefault="00F54FBD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F54FBD" w:rsidRPr="00977766" w:rsidRDefault="00F54FBD" w:rsidP="00B34247">
            <w:pPr>
              <w:rPr>
                <w:rFonts w:ascii="Arial" w:hAnsi="Arial" w:cs="Arial"/>
                <w:sz w:val="16"/>
                <w:szCs w:val="16"/>
              </w:rPr>
            </w:pPr>
            <w:r w:rsidRPr="00977766">
              <w:rPr>
                <w:rFonts w:ascii="Arial" w:hAnsi="Arial" w:cs="Arial"/>
                <w:sz w:val="16"/>
                <w:szCs w:val="16"/>
              </w:rPr>
              <w:t>Inhibitor trypsyny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54FBD" w:rsidRPr="00977766" w:rsidRDefault="00F54FBD" w:rsidP="00B342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F54FBD" w:rsidRPr="0053083F" w:rsidRDefault="00F54FBD" w:rsidP="00B3424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083F">
              <w:rPr>
                <w:rFonts w:ascii="Arial" w:hAnsi="Arial" w:cs="Arial"/>
                <w:sz w:val="16"/>
                <w:szCs w:val="18"/>
              </w:rPr>
              <w:t>/P</w:t>
            </w:r>
          </w:p>
        </w:tc>
        <w:tc>
          <w:tcPr>
            <w:tcW w:w="878" w:type="dxa"/>
            <w:gridSpan w:val="2"/>
            <w:shd w:val="clear" w:color="auto" w:fill="FFFFFF" w:themeFill="background1"/>
          </w:tcPr>
          <w:p w:rsidR="00F54FBD" w:rsidRPr="008B1302" w:rsidRDefault="00F54FBD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F54FBD" w:rsidRPr="00E91B25" w:rsidRDefault="00F54FBD" w:rsidP="000307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F54FBD" w:rsidRPr="00977766" w:rsidRDefault="00F54FBD" w:rsidP="001865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54FBD" w:rsidRPr="0053083F" w:rsidRDefault="00F54FBD" w:rsidP="0018657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54FBD" w:rsidRPr="008B1302" w:rsidTr="00924679">
        <w:trPr>
          <w:trHeight w:val="99"/>
        </w:trPr>
        <w:tc>
          <w:tcPr>
            <w:tcW w:w="872" w:type="dxa"/>
          </w:tcPr>
          <w:p w:rsidR="00F54FBD" w:rsidRPr="008B1302" w:rsidRDefault="00F54FBD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F54FBD" w:rsidRPr="000F7469" w:rsidRDefault="00F54FBD" w:rsidP="00E91B25">
            <w:pPr>
              <w:rPr>
                <w:rFonts w:ascii="Arial" w:hAnsi="Arial" w:cs="Arial"/>
                <w:sz w:val="16"/>
                <w:szCs w:val="16"/>
              </w:rPr>
            </w:pPr>
            <w:r w:rsidRPr="000F7469">
              <w:rPr>
                <w:rFonts w:ascii="Arial" w:hAnsi="Arial" w:cs="Arial"/>
                <w:sz w:val="16"/>
                <w:szCs w:val="16"/>
              </w:rPr>
              <w:t>Aminokwasy</w:t>
            </w:r>
          </w:p>
          <w:p w:rsidR="00F54FBD" w:rsidRPr="000F7469" w:rsidRDefault="00F54FBD" w:rsidP="00E91B25">
            <w:pPr>
              <w:rPr>
                <w:rFonts w:ascii="Arial" w:hAnsi="Arial" w:cs="Arial"/>
                <w:sz w:val="16"/>
                <w:szCs w:val="16"/>
              </w:rPr>
            </w:pPr>
            <w:r w:rsidRPr="000F7469">
              <w:rPr>
                <w:rFonts w:ascii="Arial" w:hAnsi="Arial" w:cs="Arial"/>
                <w:sz w:val="14"/>
                <w:szCs w:val="16"/>
              </w:rPr>
              <w:t>…………………...</w:t>
            </w:r>
            <w:r>
              <w:rPr>
                <w:rFonts w:ascii="Arial" w:hAnsi="Arial" w:cs="Arial"/>
                <w:sz w:val="14"/>
                <w:szCs w:val="16"/>
              </w:rPr>
              <w:t>............................</w:t>
            </w:r>
            <w:r w:rsidRPr="000F7469">
              <w:rPr>
                <w:rFonts w:ascii="Arial" w:hAnsi="Arial" w:cs="Arial"/>
                <w:sz w:val="14"/>
                <w:szCs w:val="16"/>
              </w:rPr>
              <w:t>(wyszczególnić)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54FBD" w:rsidRPr="000F7469" w:rsidRDefault="00F54FBD" w:rsidP="00E91B25">
            <w:pPr>
              <w:rPr>
                <w:rFonts w:ascii="Arial" w:hAnsi="Arial" w:cs="Arial"/>
                <w:sz w:val="14"/>
                <w:szCs w:val="14"/>
              </w:rPr>
            </w:pPr>
            <w:r w:rsidRPr="000F746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54FBD" w:rsidRPr="0053083F" w:rsidRDefault="00F54FBD" w:rsidP="00E91B2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083F">
              <w:rPr>
                <w:rFonts w:ascii="Arial" w:hAnsi="Arial" w:cs="Arial"/>
                <w:sz w:val="16"/>
                <w:szCs w:val="18"/>
              </w:rPr>
              <w:t>/P</w:t>
            </w:r>
          </w:p>
        </w:tc>
        <w:tc>
          <w:tcPr>
            <w:tcW w:w="878" w:type="dxa"/>
            <w:gridSpan w:val="2"/>
            <w:shd w:val="clear" w:color="auto" w:fill="FFFFFF" w:themeFill="background1"/>
          </w:tcPr>
          <w:p w:rsidR="00F54FBD" w:rsidRPr="008B1302" w:rsidRDefault="00F54FBD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F54FBD" w:rsidRPr="00E91B25" w:rsidRDefault="00F54FBD" w:rsidP="00186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F54FBD" w:rsidRPr="00977766" w:rsidRDefault="00F54FBD" w:rsidP="001865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54FBD" w:rsidRPr="0053083F" w:rsidRDefault="00F54FBD" w:rsidP="0018657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D76C0" w:rsidRPr="008B1302" w:rsidTr="00924679">
        <w:trPr>
          <w:trHeight w:val="99"/>
        </w:trPr>
        <w:tc>
          <w:tcPr>
            <w:tcW w:w="872" w:type="dxa"/>
          </w:tcPr>
          <w:p w:rsidR="00F54FBD" w:rsidRPr="008B1302" w:rsidRDefault="00F54FBD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F54FBD" w:rsidRPr="00977766" w:rsidRDefault="00F54FBD" w:rsidP="00E91B25">
            <w:pPr>
              <w:rPr>
                <w:rFonts w:ascii="Arial" w:hAnsi="Arial" w:cs="Arial"/>
                <w:sz w:val="16"/>
                <w:szCs w:val="16"/>
              </w:rPr>
            </w:pPr>
            <w:r w:rsidRPr="00977766">
              <w:rPr>
                <w:rFonts w:ascii="Arial" w:hAnsi="Arial" w:cs="Arial"/>
                <w:sz w:val="16"/>
                <w:szCs w:val="16"/>
              </w:rPr>
              <w:t>Zawartość kwasów tłuszczowych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54FBD" w:rsidRPr="00977766" w:rsidRDefault="00F54FBD" w:rsidP="00E91B2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F54FBD" w:rsidRPr="0053083F" w:rsidRDefault="00F54FBD" w:rsidP="00E91B2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083F">
              <w:rPr>
                <w:rFonts w:ascii="Arial" w:hAnsi="Arial" w:cs="Arial"/>
                <w:sz w:val="16"/>
                <w:szCs w:val="18"/>
              </w:rPr>
              <w:t>/P</w:t>
            </w:r>
          </w:p>
        </w:tc>
        <w:tc>
          <w:tcPr>
            <w:tcW w:w="878" w:type="dxa"/>
            <w:gridSpan w:val="2"/>
            <w:shd w:val="clear" w:color="auto" w:fill="FFFFFF" w:themeFill="background1"/>
          </w:tcPr>
          <w:p w:rsidR="00F54FBD" w:rsidRPr="00977766" w:rsidRDefault="00F54FBD" w:rsidP="0097776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5" w:type="dxa"/>
            <w:shd w:val="clear" w:color="auto" w:fill="FFFFFF" w:themeFill="background1"/>
            <w:vAlign w:val="center"/>
          </w:tcPr>
          <w:p w:rsidR="00F54FBD" w:rsidRPr="00E91B25" w:rsidRDefault="00F54FBD" w:rsidP="001865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F54FBD" w:rsidRPr="00977766" w:rsidRDefault="00F54FBD" w:rsidP="001865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54FBD" w:rsidRPr="0053083F" w:rsidRDefault="00F54FBD" w:rsidP="0018657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24679" w:rsidRPr="008B1302" w:rsidTr="00924679">
        <w:trPr>
          <w:trHeight w:val="52"/>
        </w:trPr>
        <w:tc>
          <w:tcPr>
            <w:tcW w:w="872" w:type="dxa"/>
          </w:tcPr>
          <w:p w:rsidR="00924679" w:rsidRPr="008B1302" w:rsidRDefault="00924679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</w:p>
        </w:tc>
        <w:tc>
          <w:tcPr>
            <w:tcW w:w="3498" w:type="dxa"/>
            <w:vAlign w:val="center"/>
          </w:tcPr>
          <w:p w:rsidR="00924679" w:rsidRDefault="00924679" w:rsidP="00924679">
            <w:pPr>
              <w:rPr>
                <w:rFonts w:ascii="Arial" w:hAnsi="Arial" w:cs="Arial"/>
                <w:sz w:val="16"/>
                <w:szCs w:val="16"/>
              </w:rPr>
            </w:pPr>
            <w:r w:rsidRPr="00E91B25">
              <w:rPr>
                <w:rFonts w:ascii="Arial" w:hAnsi="Arial" w:cs="Arial"/>
                <w:sz w:val="16"/>
                <w:szCs w:val="16"/>
              </w:rPr>
              <w:t xml:space="preserve">Dioksyny, </w:t>
            </w:r>
            <w:proofErr w:type="spellStart"/>
            <w:r w:rsidRPr="00E91B25">
              <w:rPr>
                <w:rFonts w:ascii="Arial" w:hAnsi="Arial" w:cs="Arial"/>
                <w:sz w:val="16"/>
                <w:szCs w:val="16"/>
              </w:rPr>
              <w:t>Dioksynopodobne</w:t>
            </w:r>
            <w:proofErr w:type="spellEnd"/>
            <w:r w:rsidRPr="00E91B25">
              <w:rPr>
                <w:rFonts w:ascii="Arial" w:hAnsi="Arial" w:cs="Arial"/>
                <w:sz w:val="16"/>
                <w:szCs w:val="16"/>
              </w:rPr>
              <w:t xml:space="preserve"> PCB, </w:t>
            </w:r>
            <w:proofErr w:type="spellStart"/>
            <w:r w:rsidRPr="00E91B25">
              <w:rPr>
                <w:rFonts w:ascii="Arial" w:hAnsi="Arial" w:cs="Arial"/>
                <w:sz w:val="16"/>
                <w:szCs w:val="16"/>
              </w:rPr>
              <w:t>Niedioksynopodobne</w:t>
            </w:r>
            <w:proofErr w:type="spellEnd"/>
            <w:r w:rsidRPr="00E91B25">
              <w:rPr>
                <w:rFonts w:ascii="Arial" w:hAnsi="Arial" w:cs="Arial"/>
                <w:sz w:val="16"/>
                <w:szCs w:val="16"/>
              </w:rPr>
              <w:t xml:space="preserve"> PCB </w:t>
            </w:r>
          </w:p>
          <w:p w:rsidR="00924679" w:rsidRPr="00977766" w:rsidRDefault="00924679" w:rsidP="00924679">
            <w:pPr>
              <w:rPr>
                <w:rFonts w:ascii="Arial" w:hAnsi="Arial" w:cs="Arial"/>
                <w:sz w:val="16"/>
                <w:szCs w:val="16"/>
              </w:rPr>
            </w:pPr>
            <w:r w:rsidRPr="0053083F">
              <w:rPr>
                <w:rFonts w:ascii="Arial" w:hAnsi="Arial" w:cs="Arial"/>
                <w:sz w:val="14"/>
                <w:szCs w:val="16"/>
              </w:rPr>
              <w:t>(niepotrzebne skreślić)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24679" w:rsidRPr="00977766" w:rsidRDefault="00924679" w:rsidP="00E91B2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24679" w:rsidRPr="0053083F" w:rsidRDefault="00924679" w:rsidP="00E91B2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3083F">
              <w:rPr>
                <w:rFonts w:ascii="Arial" w:hAnsi="Arial" w:cs="Arial"/>
                <w:sz w:val="16"/>
                <w:szCs w:val="18"/>
              </w:rPr>
              <w:t>/P</w:t>
            </w:r>
          </w:p>
        </w:tc>
        <w:tc>
          <w:tcPr>
            <w:tcW w:w="87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924679" w:rsidRPr="008B1302" w:rsidRDefault="00924679" w:rsidP="00C51AB6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tcBorders>
              <w:bottom w:val="nil"/>
            </w:tcBorders>
            <w:shd w:val="clear" w:color="auto" w:fill="FFFFFF" w:themeFill="background1"/>
          </w:tcPr>
          <w:p w:rsidR="00924679" w:rsidRPr="008B1302" w:rsidRDefault="00924679" w:rsidP="000307A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bottom w:val="nil"/>
            </w:tcBorders>
            <w:shd w:val="clear" w:color="auto" w:fill="FFFFFF" w:themeFill="background1"/>
          </w:tcPr>
          <w:p w:rsidR="00924679" w:rsidRPr="008B1302" w:rsidRDefault="00924679" w:rsidP="000307A2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FFFFFF" w:themeFill="background1"/>
          </w:tcPr>
          <w:p w:rsidR="00924679" w:rsidRPr="008B1302" w:rsidRDefault="00924679" w:rsidP="000307A2">
            <w:pPr>
              <w:rPr>
                <w:rFonts w:ascii="Arial" w:hAnsi="Arial" w:cs="Arial"/>
              </w:rPr>
            </w:pPr>
          </w:p>
        </w:tc>
      </w:tr>
      <w:tr w:rsidR="00F54FBD" w:rsidRPr="008B1302" w:rsidTr="004A57F4">
        <w:trPr>
          <w:trHeight w:val="512"/>
        </w:trPr>
        <w:tc>
          <w:tcPr>
            <w:tcW w:w="15610" w:type="dxa"/>
            <w:gridSpan w:val="9"/>
            <w:shd w:val="clear" w:color="auto" w:fill="EDFADC" w:themeFill="accent3" w:themeFillTint="33"/>
          </w:tcPr>
          <w:p w:rsidR="000307A2" w:rsidRPr="000307A2" w:rsidRDefault="000307A2" w:rsidP="000307A2">
            <w:pPr>
              <w:shd w:val="clear" w:color="auto" w:fill="D9D9D9" w:themeFill="background1" w:themeFillShade="D9"/>
              <w:tabs>
                <w:tab w:val="center" w:pos="1400"/>
                <w:tab w:val="center" w:pos="9080"/>
              </w:tabs>
              <w:rPr>
                <w:rFonts w:ascii="Arial" w:hAnsi="Arial"/>
                <w:sz w:val="14"/>
              </w:rPr>
            </w:pPr>
            <w:r w:rsidRPr="000307A2">
              <w:rPr>
                <w:rFonts w:ascii="Arial" w:hAnsi="Arial"/>
                <w:sz w:val="14"/>
              </w:rPr>
              <w:t>„A”- metoda objęta zakresem akredytacji PCA nr AB 868    „N”- m</w:t>
            </w:r>
            <w:r>
              <w:rPr>
                <w:rFonts w:ascii="Arial" w:hAnsi="Arial"/>
                <w:sz w:val="14"/>
              </w:rPr>
              <w:t>etoda nieakredytowana       „P</w:t>
            </w:r>
            <w:r w:rsidRPr="000307A2">
              <w:rPr>
                <w:rFonts w:ascii="Arial" w:hAnsi="Arial"/>
                <w:sz w:val="14"/>
              </w:rPr>
              <w:t>”- bada</w:t>
            </w:r>
            <w:r>
              <w:rPr>
                <w:rFonts w:ascii="Arial" w:hAnsi="Arial"/>
                <w:sz w:val="14"/>
              </w:rPr>
              <w:t>nie</w:t>
            </w:r>
            <w:r w:rsidRPr="000307A2">
              <w:rPr>
                <w:rFonts w:ascii="Arial" w:hAnsi="Arial"/>
                <w:sz w:val="14"/>
              </w:rPr>
              <w:t xml:space="preserve"> wykonane u zewnętrznego dostawcy badań     </w:t>
            </w:r>
          </w:p>
          <w:p w:rsidR="00F54FBD" w:rsidRPr="008B1302" w:rsidRDefault="000307A2" w:rsidP="000307A2">
            <w:pPr>
              <w:shd w:val="clear" w:color="auto" w:fill="D9D9D9" w:themeFill="background1" w:themeFillShade="D9"/>
              <w:tabs>
                <w:tab w:val="center" w:pos="1400"/>
                <w:tab w:val="center" w:pos="9080"/>
              </w:tabs>
              <w:rPr>
                <w:rFonts w:ascii="Arial" w:hAnsi="Arial"/>
                <w:sz w:val="14"/>
              </w:rPr>
            </w:pPr>
            <w:r w:rsidRPr="000307A2">
              <w:rPr>
                <w:rFonts w:ascii="Arial" w:hAnsi="Arial"/>
                <w:sz w:val="14"/>
              </w:rPr>
              <w:t>„</w:t>
            </w:r>
            <w:proofErr w:type="spellStart"/>
            <w:r w:rsidRPr="000307A2">
              <w:rPr>
                <w:rFonts w:ascii="Arial" w:hAnsi="Arial"/>
                <w:sz w:val="14"/>
              </w:rPr>
              <w:t>Ae</w:t>
            </w:r>
            <w:proofErr w:type="spellEnd"/>
            <w:r w:rsidRPr="000307A2">
              <w:rPr>
                <w:rFonts w:ascii="Arial" w:hAnsi="Arial"/>
                <w:sz w:val="14"/>
              </w:rPr>
              <w:t>”- metoda akredytowana objęta elastycznym zakresem akred</w:t>
            </w:r>
            <w:r>
              <w:rPr>
                <w:rFonts w:ascii="Arial" w:hAnsi="Arial"/>
                <w:sz w:val="14"/>
              </w:rPr>
              <w:t>ytacji PCA nr AB 868 (Wykaz nr 1 lub 2</w:t>
            </w:r>
            <w:r w:rsidRPr="000307A2">
              <w:rPr>
                <w:rFonts w:ascii="Arial" w:hAnsi="Arial"/>
                <w:sz w:val="14"/>
              </w:rPr>
              <w:t xml:space="preserve">). Granice elastyczności: </w:t>
            </w:r>
            <w:r w:rsidRPr="000307A2">
              <w:rPr>
                <w:rFonts w:ascii="Arial" w:hAnsi="Arial"/>
                <w:sz w:val="14"/>
                <w:vertAlign w:val="superscript"/>
              </w:rPr>
              <w:t>1)</w:t>
            </w:r>
            <w:r>
              <w:rPr>
                <w:rFonts w:ascii="Arial" w:hAnsi="Arial"/>
                <w:sz w:val="14"/>
              </w:rPr>
              <w:t xml:space="preserve"> Dodanie przedmiotu badań w ramach grupy przedmiotów badań </w:t>
            </w:r>
            <w:r w:rsidRPr="000307A2">
              <w:rPr>
                <w:rFonts w:ascii="Arial" w:hAnsi="Arial"/>
                <w:sz w:val="14"/>
                <w:vertAlign w:val="superscript"/>
              </w:rPr>
              <w:t>2)</w:t>
            </w:r>
            <w:r w:rsidRPr="000307A2">
              <w:rPr>
                <w:rFonts w:ascii="Arial" w:hAnsi="Arial"/>
                <w:sz w:val="14"/>
              </w:rPr>
              <w:t xml:space="preserve"> Dodanie badanej cechy w ramach przedmiotu / grupy przedmiotów badań i techniki badawczej; </w:t>
            </w:r>
            <w:r w:rsidRPr="000307A2">
              <w:rPr>
                <w:rFonts w:ascii="Arial" w:hAnsi="Arial"/>
                <w:sz w:val="14"/>
                <w:vertAlign w:val="superscript"/>
              </w:rPr>
              <w:t xml:space="preserve">3) </w:t>
            </w:r>
            <w:r w:rsidRPr="000307A2">
              <w:rPr>
                <w:rFonts w:ascii="Arial" w:hAnsi="Arial"/>
                <w:sz w:val="14"/>
              </w:rPr>
              <w:t>Zmiana zakresu pomiarowego metody badawczej</w:t>
            </w:r>
            <w:r>
              <w:rPr>
                <w:rFonts w:ascii="Arial" w:hAnsi="Arial"/>
                <w:sz w:val="14"/>
              </w:rPr>
              <w:t xml:space="preserve">; </w:t>
            </w:r>
            <w:r w:rsidRPr="000307A2">
              <w:rPr>
                <w:rFonts w:ascii="Arial" w:hAnsi="Arial"/>
                <w:sz w:val="14"/>
                <w:vertAlign w:val="superscript"/>
              </w:rPr>
              <w:t xml:space="preserve"> 4)</w:t>
            </w:r>
            <w:r w:rsidRPr="000307A2">
              <w:rPr>
                <w:rFonts w:ascii="Arial" w:hAnsi="Arial"/>
                <w:sz w:val="14"/>
              </w:rPr>
              <w:t xml:space="preserve"> Stosowanie zaktualizowanych metod znormalizowanych; </w:t>
            </w:r>
            <w:r w:rsidRPr="000307A2">
              <w:rPr>
                <w:rFonts w:ascii="Arial" w:hAnsi="Arial"/>
                <w:sz w:val="14"/>
                <w:vertAlign w:val="superscript"/>
              </w:rPr>
              <w:t>5)</w:t>
            </w:r>
            <w:r w:rsidRPr="000307A2">
              <w:rPr>
                <w:rFonts w:ascii="Arial" w:hAnsi="Arial"/>
                <w:sz w:val="14"/>
              </w:rPr>
              <w:t xml:space="preserve"> Stosowanie zaktualizowanych metod opisanych w procedurach op</w:t>
            </w:r>
            <w:r>
              <w:rPr>
                <w:rFonts w:ascii="Arial" w:hAnsi="Arial"/>
                <w:sz w:val="14"/>
              </w:rPr>
              <w:t xml:space="preserve">racowanych przez laboratorium. </w:t>
            </w:r>
            <w:r w:rsidRPr="000307A2">
              <w:rPr>
                <w:rFonts w:ascii="Arial" w:hAnsi="Arial"/>
                <w:sz w:val="14"/>
              </w:rPr>
              <w:tab/>
            </w:r>
          </w:p>
        </w:tc>
      </w:tr>
      <w:tr w:rsidR="00F54FBD" w:rsidRPr="008B1302" w:rsidTr="004A57F4">
        <w:trPr>
          <w:trHeight w:val="364"/>
        </w:trPr>
        <w:tc>
          <w:tcPr>
            <w:tcW w:w="15610" w:type="dxa"/>
            <w:gridSpan w:val="9"/>
            <w:vAlign w:val="center"/>
          </w:tcPr>
          <w:p w:rsidR="00EB2059" w:rsidRDefault="00EB2059" w:rsidP="00EB20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Badania </w:t>
            </w:r>
            <w:r w:rsidR="008F32EE">
              <w:rPr>
                <w:rFonts w:ascii="Arial" w:hAnsi="Arial" w:cs="Arial"/>
                <w:b/>
                <w:sz w:val="16"/>
                <w:szCs w:val="16"/>
              </w:rPr>
              <w:t xml:space="preserve">prowadzone </w:t>
            </w:r>
            <w:r>
              <w:rPr>
                <w:rFonts w:ascii="Arial" w:hAnsi="Arial" w:cs="Arial"/>
                <w:b/>
                <w:sz w:val="16"/>
                <w:szCs w:val="16"/>
              </w:rPr>
              <w:t>w ramach elastycznego zakresu akredytacji:</w:t>
            </w:r>
          </w:p>
          <w:p w:rsidR="00F54FBD" w:rsidRPr="008B1302" w:rsidRDefault="00EB2059" w:rsidP="0046766C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Aktualne „Wykazy badań prowadzone w ramach elastycznego zakresu akredytacji” dostępne są na stronie internetowej www.lab.szczecin.pl. W przypadku braku możliwości wykonania badań zgodnie z aktualnym Wykazem Zleceniodawca nadal ma możliwość wykonania badania metodą akredytowaną w ramach elastycznego zakresu akredytacji z zastrzeżeniem, że Laboratorium musi najpierw wykonać działania, które potwierdzą jego kompetencje techniczne w stopniu niezbędnym do zapewnienia ważności wyników. Powyższa  sytuacja  może  skutkować  wydłużeniem  czasu  oczekiwania  na  wynik,  a  także  istnieje  ryzyko,  że  pomimo  podjęcia  próby  modyfikacji/  rozszerzenia  badań  w  ramach elastycznego zakresu akredytacji, rezultat działań nie będzie zgodny z oczekiwaniami Zleceniodawcy, a laboratorium nie będzie w stanie wydać miarodajnych wyników badań z powołaniem się na posiadaną akredytację/ podjąć się realizacji zlecenia. </w:t>
            </w:r>
          </w:p>
        </w:tc>
      </w:tr>
      <w:tr w:rsidR="00F54FBD" w:rsidRPr="008B1302" w:rsidTr="004A57F4">
        <w:trPr>
          <w:trHeight w:val="1245"/>
        </w:trPr>
        <w:tc>
          <w:tcPr>
            <w:tcW w:w="15610" w:type="dxa"/>
            <w:gridSpan w:val="9"/>
            <w:shd w:val="clear" w:color="auto" w:fill="D9D9D9" w:themeFill="background1" w:themeFillShade="D9"/>
            <w:vAlign w:val="center"/>
          </w:tcPr>
          <w:p w:rsidR="00F54FBD" w:rsidRPr="00C70E37" w:rsidRDefault="00F54FBD" w:rsidP="004A57F4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0E37">
              <w:rPr>
                <w:rFonts w:ascii="Arial" w:hAnsi="Arial" w:cs="Arial"/>
                <w:b/>
                <w:bCs/>
                <w:sz w:val="16"/>
                <w:szCs w:val="16"/>
              </w:rPr>
              <w:t>INFORMACJA W ZAKRESIE OCHRONY DANYCH OSOBOWYCH</w:t>
            </w:r>
          </w:p>
          <w:p w:rsidR="00F54FBD" w:rsidRPr="00C70E37" w:rsidRDefault="00F54FBD" w:rsidP="0034420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C70E37">
              <w:rPr>
                <w:rFonts w:ascii="Arial" w:hAnsi="Arial" w:cs="Arial"/>
                <w:sz w:val="16"/>
                <w:szCs w:val="16"/>
              </w:rPr>
              <w:t>Na podstawie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niniejszym informujemy, że:</w:t>
            </w:r>
          </w:p>
          <w:p w:rsidR="00F54FBD" w:rsidRDefault="00F54FBD" w:rsidP="0034420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</w:rPr>
            </w:pPr>
            <w:r w:rsidRPr="00C70E37">
              <w:rPr>
                <w:rFonts w:ascii="Arial" w:hAnsi="Arial" w:cs="Arial"/>
                <w:sz w:val="16"/>
                <w:szCs w:val="16"/>
              </w:rPr>
              <w:t>Administratorem Pani/Pana danych osobowych, jest</w:t>
            </w:r>
            <w:r w:rsidRPr="00C70E37">
              <w:rPr>
                <w:rFonts w:ascii="Arial" w:hAnsi="Arial" w:cs="Arial"/>
                <w:b/>
                <w:sz w:val="16"/>
                <w:szCs w:val="16"/>
              </w:rPr>
              <w:t xml:space="preserve"> Instytut Zootechniki - Państwowy Instytut Badawczy z siedzibą w Krakowie, </w:t>
            </w:r>
            <w:r w:rsidRPr="00C70E37">
              <w:rPr>
                <w:rFonts w:ascii="Arial" w:hAnsi="Arial" w:cs="Arial"/>
                <w:bCs/>
                <w:sz w:val="16"/>
                <w:szCs w:val="16"/>
              </w:rPr>
              <w:t xml:space="preserve">31-047 Kraków, którego siedziba mieści się na ul. </w:t>
            </w:r>
            <w:proofErr w:type="spellStart"/>
            <w:r w:rsidRPr="00C70E37">
              <w:rPr>
                <w:rFonts w:ascii="Arial" w:hAnsi="Arial" w:cs="Arial"/>
                <w:bCs/>
                <w:sz w:val="16"/>
                <w:szCs w:val="16"/>
              </w:rPr>
              <w:t>Sarego</w:t>
            </w:r>
            <w:proofErr w:type="spellEnd"/>
            <w:r w:rsidRPr="00C70E37">
              <w:rPr>
                <w:rFonts w:ascii="Arial" w:hAnsi="Arial" w:cs="Arial"/>
                <w:bCs/>
                <w:sz w:val="16"/>
                <w:szCs w:val="16"/>
              </w:rPr>
              <w:t xml:space="preserve"> 2; KRS 0000125481, NIP 675-000-21-30, REGON 000079728</w:t>
            </w:r>
            <w:r w:rsidRPr="00C70E37">
              <w:rPr>
                <w:rFonts w:ascii="Arial" w:hAnsi="Arial" w:cs="Arial"/>
                <w:sz w:val="16"/>
                <w:szCs w:val="16"/>
              </w:rPr>
              <w:t xml:space="preserve"> zwanym dalej: „Administratorem”. W sprawie przetwarzanych przez nas danych osobowych, może się Pani/Pan skontaktować z nami za pośrednictwem powołanego Inspektora ochrony danych, pisząc na adres:  </w:t>
            </w:r>
            <w:hyperlink r:id="rId9" w:history="1">
              <w:r w:rsidRPr="0065155E">
                <w:rPr>
                  <w:rStyle w:val="Hipercze"/>
                  <w:rFonts w:ascii="Arial" w:hAnsi="Arial" w:cs="Arial"/>
                  <w:color w:val="31479E" w:themeColor="accent1" w:themeShade="BF"/>
                  <w:sz w:val="16"/>
                  <w:szCs w:val="16"/>
                </w:rPr>
                <w:t>iod.r.andrzejewski@szkoleniaprawnicze.com.pl</w:t>
              </w:r>
            </w:hyperlink>
            <w:r w:rsidRPr="0065155E">
              <w:rPr>
                <w:rFonts w:ascii="Arial" w:hAnsi="Arial" w:cs="Arial"/>
                <w:color w:val="31479E" w:themeColor="accent1" w:themeShade="BF"/>
                <w:sz w:val="16"/>
                <w:szCs w:val="16"/>
              </w:rPr>
              <w:t xml:space="preserve">. </w:t>
            </w:r>
            <w:r w:rsidRPr="00C70E37">
              <w:rPr>
                <w:rFonts w:ascii="Arial" w:hAnsi="Arial" w:cs="Arial"/>
                <w:sz w:val="16"/>
                <w:szCs w:val="16"/>
              </w:rPr>
              <w:t xml:space="preserve">Pani/Pana dane osobowe przetwarzane będą na potrzeby związane z realizacją zleconych usług laboratoryjnych. Więcej informacji pod linkiem: </w:t>
            </w:r>
            <w:hyperlink r:id="rId10" w:history="1">
              <w:r w:rsidR="002C3DBC" w:rsidRPr="00974535">
                <w:rPr>
                  <w:rStyle w:val="Hipercze"/>
                  <w:rFonts w:ascii="Arial" w:hAnsi="Arial" w:cs="Arial"/>
                  <w:i/>
                  <w:sz w:val="16"/>
                  <w:szCs w:val="16"/>
                </w:rPr>
                <w:t>http://www.iz.edu.pl/rodo.html</w:t>
              </w:r>
            </w:hyperlink>
            <w:r w:rsidRPr="0065155E">
              <w:rPr>
                <w:rFonts w:ascii="Arial" w:hAnsi="Arial" w:cs="Arial"/>
                <w:b/>
                <w:i/>
                <w:color w:val="31479E" w:themeColor="accent1" w:themeShade="BF"/>
                <w:sz w:val="16"/>
                <w:szCs w:val="16"/>
              </w:rPr>
              <w:t> </w:t>
            </w:r>
          </w:p>
        </w:tc>
      </w:tr>
      <w:tr w:rsidR="004A57F4" w:rsidRPr="008B1302" w:rsidTr="004A57F4">
        <w:trPr>
          <w:trHeight w:val="767"/>
        </w:trPr>
        <w:tc>
          <w:tcPr>
            <w:tcW w:w="15610" w:type="dxa"/>
            <w:gridSpan w:val="9"/>
            <w:shd w:val="clear" w:color="auto" w:fill="FFFFFF" w:themeFill="background1"/>
            <w:vAlign w:val="center"/>
          </w:tcPr>
          <w:p w:rsidR="004A57F4" w:rsidRPr="00C70E37" w:rsidRDefault="004A57F4" w:rsidP="004A57F4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E37">
              <w:rPr>
                <w:rFonts w:ascii="Arial" w:hAnsi="Arial" w:cs="Arial"/>
                <w:sz w:val="16"/>
                <w:szCs w:val="16"/>
              </w:rPr>
              <w:t>Mając na uwadze wymogi ustawy z dnia 18 lipca 2002 r. o świadczeniu usług drogą elektroniczną oraz ustawy z dnia 16 lipca 2004 r. prawo telekomunikacyjne:</w:t>
            </w:r>
          </w:p>
          <w:p w:rsidR="004A57F4" w:rsidRPr="001D41C0" w:rsidRDefault="004A57F4" w:rsidP="004A57F4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41C0">
              <w:rPr>
                <w:rFonts w:ascii="Arial" w:hAnsi="Arial" w:cs="Arial"/>
                <w:b/>
                <w:sz w:val="16"/>
                <w:szCs w:val="16"/>
              </w:rPr>
              <w:t xml:space="preserve">□ Wyrażam zgodę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16"/>
                  <w:szCs w:val="16"/>
                </w:rPr>
                <m:t>□</m:t>
              </m:r>
            </m:oMath>
            <w:r w:rsidRPr="001D41C0">
              <w:rPr>
                <w:rFonts w:ascii="Arial" w:hAnsi="Arial" w:cs="Arial"/>
                <w:b/>
                <w:sz w:val="16"/>
                <w:szCs w:val="16"/>
              </w:rPr>
              <w:t xml:space="preserve"> Nie wyrażam zgody</w:t>
            </w:r>
          </w:p>
          <w:p w:rsidR="004A57F4" w:rsidRPr="00C70E37" w:rsidRDefault="004A57F4" w:rsidP="004A57F4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E37">
              <w:rPr>
                <w:rFonts w:ascii="Arial" w:hAnsi="Arial" w:cs="Arial"/>
                <w:sz w:val="16"/>
                <w:szCs w:val="16"/>
              </w:rPr>
              <w:t>na przesyłanie przez w/w Administratora informacji handlowych, marketingowych zawierających również oferty laboratorium Pracowni w Szczecinie na mój adres e-mail podany w zleceniu.</w:t>
            </w:r>
          </w:p>
          <w:p w:rsidR="004A57F4" w:rsidRPr="00C70E37" w:rsidRDefault="004A57F4" w:rsidP="004A57F4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0E37">
              <w:rPr>
                <w:rFonts w:ascii="Arial" w:hAnsi="Arial" w:cs="Arial"/>
                <w:sz w:val="16"/>
                <w:szCs w:val="16"/>
              </w:rPr>
              <w:t>Udzielona zgoda może zostać cofnięta w dowolnym momencie. Wycofanie zgody nie wpływa na zgodność z prawem przetwarzania, którego dokonano na podstawie zgody przed jej wycofaniem.</w:t>
            </w:r>
          </w:p>
        </w:tc>
      </w:tr>
      <w:tr w:rsidR="004A57F4" w:rsidRPr="008B1302" w:rsidTr="00924679">
        <w:trPr>
          <w:trHeight w:val="680"/>
        </w:trPr>
        <w:tc>
          <w:tcPr>
            <w:tcW w:w="7964" w:type="dxa"/>
            <w:gridSpan w:val="5"/>
            <w:shd w:val="clear" w:color="auto" w:fill="D9D9D9" w:themeFill="background1" w:themeFillShade="D9"/>
          </w:tcPr>
          <w:p w:rsidR="004A57F4" w:rsidRPr="008B1302" w:rsidRDefault="004A57F4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u w:val="single"/>
              </w:rPr>
            </w:pPr>
            <w:r w:rsidRPr="008B1302">
              <w:rPr>
                <w:rFonts w:ascii="Arial" w:hAnsi="Arial" w:cs="Arial"/>
                <w:b/>
                <w:sz w:val="16"/>
                <w:u w:val="single"/>
              </w:rPr>
              <w:t>PODPIS ZLECENIOBIORCY:</w:t>
            </w:r>
          </w:p>
        </w:tc>
        <w:tc>
          <w:tcPr>
            <w:tcW w:w="7646" w:type="dxa"/>
            <w:gridSpan w:val="4"/>
            <w:vMerge w:val="restart"/>
            <w:shd w:val="clear" w:color="auto" w:fill="auto"/>
          </w:tcPr>
          <w:p w:rsidR="004A57F4" w:rsidRDefault="004A57F4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u w:val="single"/>
              </w:rPr>
            </w:pPr>
            <w:r w:rsidRPr="008B1302">
              <w:rPr>
                <w:rFonts w:ascii="Arial" w:hAnsi="Arial" w:cs="Arial"/>
                <w:b/>
                <w:sz w:val="16"/>
                <w:u w:val="single"/>
              </w:rPr>
              <w:t>PODPIS ZLECENIODAWCY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 (imię, nazwisko, data)</w:t>
            </w:r>
            <w:r w:rsidRPr="008B1302">
              <w:rPr>
                <w:rFonts w:ascii="Arial" w:hAnsi="Arial" w:cs="Arial"/>
                <w:b/>
                <w:sz w:val="16"/>
                <w:u w:val="single"/>
              </w:rPr>
              <w:t>:</w:t>
            </w:r>
          </w:p>
          <w:p w:rsidR="004A57F4" w:rsidRDefault="004A57F4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A57F4" w:rsidRDefault="004A57F4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A57F4" w:rsidRDefault="004A57F4">
            <w:pPr>
              <w:rPr>
                <w:rFonts w:ascii="Arial" w:hAnsi="Arial" w:cs="Arial"/>
                <w:b/>
                <w:sz w:val="16"/>
              </w:rPr>
            </w:pPr>
          </w:p>
          <w:p w:rsidR="004A57F4" w:rsidRDefault="004A57F4">
            <w:pPr>
              <w:rPr>
                <w:rFonts w:ascii="Arial" w:hAnsi="Arial" w:cs="Arial"/>
                <w:b/>
                <w:sz w:val="16"/>
              </w:rPr>
            </w:pPr>
          </w:p>
          <w:p w:rsidR="004A57F4" w:rsidRPr="008B1302" w:rsidRDefault="004A57F4" w:rsidP="005463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4A57F4" w:rsidRPr="008B1302" w:rsidTr="00924679">
        <w:trPr>
          <w:trHeight w:val="557"/>
        </w:trPr>
        <w:tc>
          <w:tcPr>
            <w:tcW w:w="7964" w:type="dxa"/>
            <w:gridSpan w:val="5"/>
            <w:shd w:val="clear" w:color="auto" w:fill="D9D9D9" w:themeFill="background1" w:themeFillShade="D9"/>
          </w:tcPr>
          <w:p w:rsidR="004A57F4" w:rsidRPr="008B1302" w:rsidRDefault="004A57F4" w:rsidP="009F22EC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</w:rPr>
            </w:pPr>
            <w:r w:rsidRPr="008B1302">
              <w:rPr>
                <w:rFonts w:ascii="Arial" w:hAnsi="Arial" w:cs="Arial"/>
                <w:b/>
                <w:sz w:val="16"/>
              </w:rPr>
              <w:t>Dokonano przeglądu zlecenia/ przyjęto do realizacji dnia:</w:t>
            </w:r>
          </w:p>
          <w:p w:rsidR="004A57F4" w:rsidRDefault="004A57F4" w:rsidP="004A57F4">
            <w:pPr>
              <w:shd w:val="clear" w:color="auto" w:fill="D9D9D9" w:themeFill="background1" w:themeFillShade="D9"/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</w:rPr>
            </w:pPr>
          </w:p>
          <w:p w:rsidR="004A57F4" w:rsidRDefault="004A57F4" w:rsidP="004A57F4">
            <w:pPr>
              <w:shd w:val="clear" w:color="auto" w:fill="D9D9D9" w:themeFill="background1" w:themeFillShade="D9"/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</w:rPr>
            </w:pPr>
          </w:p>
          <w:p w:rsidR="004A57F4" w:rsidRPr="008B1302" w:rsidRDefault="004A57F4" w:rsidP="00E91B2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646" w:type="dxa"/>
            <w:gridSpan w:val="4"/>
            <w:vMerge/>
            <w:shd w:val="clear" w:color="auto" w:fill="D9D9D9" w:themeFill="background1" w:themeFillShade="D9"/>
          </w:tcPr>
          <w:p w:rsidR="004A57F4" w:rsidRPr="008B1302" w:rsidRDefault="004A57F4" w:rsidP="005463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4A57F4" w:rsidRPr="008B1302" w:rsidTr="00924679">
        <w:trPr>
          <w:trHeight w:val="653"/>
        </w:trPr>
        <w:tc>
          <w:tcPr>
            <w:tcW w:w="7964" w:type="dxa"/>
            <w:gridSpan w:val="5"/>
            <w:shd w:val="clear" w:color="auto" w:fill="D9D9D9" w:themeFill="background1" w:themeFillShade="D9"/>
          </w:tcPr>
          <w:p w:rsidR="004A57F4" w:rsidRDefault="004A57F4" w:rsidP="005463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</w:rPr>
            </w:pPr>
            <w:r w:rsidRPr="008B1302">
              <w:rPr>
                <w:rFonts w:ascii="Arial" w:hAnsi="Arial" w:cs="Arial"/>
                <w:b/>
                <w:sz w:val="16"/>
              </w:rPr>
              <w:t xml:space="preserve">Zlecenie zrealizowane zgodnie/ niezgodnie z ustaleniami </w:t>
            </w:r>
            <w:r>
              <w:rPr>
                <w:rFonts w:ascii="Arial" w:hAnsi="Arial" w:cs="Arial"/>
                <w:b/>
                <w:sz w:val="16"/>
              </w:rPr>
              <w:t>Zleceniodawcy</w:t>
            </w:r>
            <w:r w:rsidRPr="008B1302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/>
                <w:sz w:val="16"/>
              </w:rPr>
              <w:t xml:space="preserve">                                           </w:t>
            </w:r>
          </w:p>
          <w:p w:rsidR="004A57F4" w:rsidRPr="008B1302" w:rsidRDefault="004A57F4" w:rsidP="00EB2059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46" w:type="dxa"/>
            <w:gridSpan w:val="4"/>
            <w:vMerge/>
            <w:shd w:val="clear" w:color="auto" w:fill="D9D9D9" w:themeFill="background1" w:themeFillShade="D9"/>
          </w:tcPr>
          <w:p w:rsidR="004A57F4" w:rsidRPr="008B1302" w:rsidRDefault="004A57F4" w:rsidP="005463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</w:rPr>
            </w:pPr>
          </w:p>
        </w:tc>
      </w:tr>
    </w:tbl>
    <w:p w:rsidR="00E91B25" w:rsidRDefault="00E91B25" w:rsidP="00FD76C0">
      <w:pPr>
        <w:tabs>
          <w:tab w:val="left" w:pos="7575"/>
          <w:tab w:val="left" w:pos="10134"/>
        </w:tabs>
      </w:pPr>
    </w:p>
    <w:sectPr w:rsidR="00E91B25" w:rsidSect="0054631D">
      <w:headerReference w:type="default" r:id="rId11"/>
      <w:footerReference w:type="default" r:id="rId12"/>
      <w:pgSz w:w="16838" w:h="11906" w:orient="landscape"/>
      <w:pgMar w:top="680" w:right="1134" w:bottom="27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D6" w:rsidRDefault="004938D6" w:rsidP="00695074">
      <w:pPr>
        <w:spacing w:after="0" w:line="240" w:lineRule="auto"/>
      </w:pPr>
      <w:r>
        <w:separator/>
      </w:r>
    </w:p>
  </w:endnote>
  <w:endnote w:type="continuationSeparator" w:id="0">
    <w:p w:rsidR="004938D6" w:rsidRDefault="004938D6" w:rsidP="006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540722"/>
      <w:docPartObj>
        <w:docPartGallery w:val="Page Numbers (Bottom of Page)"/>
        <w:docPartUnique/>
      </w:docPartObj>
    </w:sdtPr>
    <w:sdtEndPr/>
    <w:sdtContent>
      <w:p w:rsidR="00FD35CA" w:rsidRDefault="000A36D6" w:rsidP="00CB6A9B">
        <w:pPr>
          <w:pStyle w:val="Stopka"/>
          <w:ind w:right="-73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CD">
          <w:rPr>
            <w:noProof/>
          </w:rPr>
          <w:t>2</w:t>
        </w:r>
        <w:r>
          <w:fldChar w:fldCharType="end"/>
        </w:r>
        <w:r w:rsidR="00FD35CA">
          <w:t>/3</w:t>
        </w:r>
      </w:p>
      <w:p w:rsidR="000A36D6" w:rsidRDefault="004938D6" w:rsidP="00FD35CA">
        <w:pPr>
          <w:pStyle w:val="Stopka"/>
          <w:ind w:right="-738"/>
          <w:jc w:val="center"/>
        </w:pPr>
      </w:p>
    </w:sdtContent>
  </w:sdt>
  <w:p w:rsidR="000A36D6" w:rsidRDefault="000A3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D6" w:rsidRDefault="004938D6" w:rsidP="00695074">
      <w:pPr>
        <w:spacing w:after="0" w:line="240" w:lineRule="auto"/>
      </w:pPr>
      <w:r>
        <w:separator/>
      </w:r>
    </w:p>
  </w:footnote>
  <w:footnote w:type="continuationSeparator" w:id="0">
    <w:p w:rsidR="004938D6" w:rsidRDefault="004938D6" w:rsidP="0069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AA" w:rsidRDefault="00AD37AA" w:rsidP="00695074">
    <w:pPr>
      <w:pStyle w:val="Nagwek"/>
      <w:ind w:right="-597"/>
      <w:jc w:val="right"/>
      <w:rPr>
        <w:sz w:val="12"/>
        <w:szCs w:val="12"/>
      </w:rPr>
    </w:pPr>
  </w:p>
  <w:p w:rsidR="00695074" w:rsidRDefault="00695074" w:rsidP="00695074">
    <w:pPr>
      <w:pStyle w:val="Nagwek"/>
      <w:ind w:right="-597"/>
      <w:jc w:val="right"/>
      <w:rPr>
        <w:sz w:val="12"/>
        <w:szCs w:val="12"/>
      </w:rPr>
    </w:pPr>
    <w:r>
      <w:rPr>
        <w:sz w:val="12"/>
        <w:szCs w:val="12"/>
      </w:rPr>
      <w:t>Formularz 01 do QP 4.1 PS</w:t>
    </w:r>
  </w:p>
  <w:p w:rsidR="00695074" w:rsidRDefault="009126AD" w:rsidP="00695074">
    <w:pPr>
      <w:pStyle w:val="Nagwek"/>
      <w:ind w:right="-597"/>
      <w:jc w:val="right"/>
      <w:rPr>
        <w:sz w:val="12"/>
        <w:szCs w:val="12"/>
      </w:rPr>
    </w:pPr>
    <w:r>
      <w:rPr>
        <w:sz w:val="12"/>
        <w:szCs w:val="12"/>
      </w:rPr>
      <w:t>Obowiązuje od: 15</w:t>
    </w:r>
    <w:r w:rsidR="004A57F4">
      <w:rPr>
        <w:sz w:val="12"/>
        <w:szCs w:val="12"/>
      </w:rPr>
      <w:t>.0</w:t>
    </w:r>
    <w:r>
      <w:rPr>
        <w:sz w:val="12"/>
        <w:szCs w:val="12"/>
      </w:rPr>
      <w:t>1.2022</w:t>
    </w:r>
    <w:r w:rsidR="00695074">
      <w:rPr>
        <w:sz w:val="12"/>
        <w:szCs w:val="12"/>
      </w:rPr>
      <w:t>r.</w:t>
    </w:r>
  </w:p>
  <w:p w:rsidR="00695074" w:rsidRPr="00695074" w:rsidRDefault="00695074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15B"/>
    <w:multiLevelType w:val="hybridMultilevel"/>
    <w:tmpl w:val="D28A7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6860"/>
    <w:multiLevelType w:val="hybridMultilevel"/>
    <w:tmpl w:val="E7147F0C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7649"/>
    <w:multiLevelType w:val="hybridMultilevel"/>
    <w:tmpl w:val="7E9A820E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4"/>
    <w:rsid w:val="00026EDD"/>
    <w:rsid w:val="0002786D"/>
    <w:rsid w:val="000307A2"/>
    <w:rsid w:val="000419A3"/>
    <w:rsid w:val="00085C4C"/>
    <w:rsid w:val="000A36D6"/>
    <w:rsid w:val="000A4D54"/>
    <w:rsid w:val="000F36DA"/>
    <w:rsid w:val="000F7469"/>
    <w:rsid w:val="00103FA9"/>
    <w:rsid w:val="0010644A"/>
    <w:rsid w:val="001217F2"/>
    <w:rsid w:val="00130FC3"/>
    <w:rsid w:val="001428B8"/>
    <w:rsid w:val="001449BC"/>
    <w:rsid w:val="0015373F"/>
    <w:rsid w:val="001C071E"/>
    <w:rsid w:val="001D41C0"/>
    <w:rsid w:val="001D5CFD"/>
    <w:rsid w:val="001E4077"/>
    <w:rsid w:val="001F3596"/>
    <w:rsid w:val="0020116E"/>
    <w:rsid w:val="00206D14"/>
    <w:rsid w:val="002079CB"/>
    <w:rsid w:val="0025415D"/>
    <w:rsid w:val="00266FFD"/>
    <w:rsid w:val="002862E3"/>
    <w:rsid w:val="002C2634"/>
    <w:rsid w:val="002C3DBC"/>
    <w:rsid w:val="002D0576"/>
    <w:rsid w:val="002F481E"/>
    <w:rsid w:val="00321A4D"/>
    <w:rsid w:val="003255FF"/>
    <w:rsid w:val="003374E0"/>
    <w:rsid w:val="00344200"/>
    <w:rsid w:val="00345D3F"/>
    <w:rsid w:val="003515F1"/>
    <w:rsid w:val="00351F4B"/>
    <w:rsid w:val="00353BE3"/>
    <w:rsid w:val="00375261"/>
    <w:rsid w:val="003B2427"/>
    <w:rsid w:val="003C5115"/>
    <w:rsid w:val="003D7455"/>
    <w:rsid w:val="003E3FAF"/>
    <w:rsid w:val="00402273"/>
    <w:rsid w:val="00402AEC"/>
    <w:rsid w:val="0040411A"/>
    <w:rsid w:val="00447AB8"/>
    <w:rsid w:val="0046766C"/>
    <w:rsid w:val="004705C3"/>
    <w:rsid w:val="004866F5"/>
    <w:rsid w:val="004938D6"/>
    <w:rsid w:val="004A57F4"/>
    <w:rsid w:val="004C4C5E"/>
    <w:rsid w:val="004C6988"/>
    <w:rsid w:val="004C7206"/>
    <w:rsid w:val="00513A34"/>
    <w:rsid w:val="0053083F"/>
    <w:rsid w:val="0053188E"/>
    <w:rsid w:val="0053312A"/>
    <w:rsid w:val="005378E2"/>
    <w:rsid w:val="0054631D"/>
    <w:rsid w:val="00553C92"/>
    <w:rsid w:val="005C5245"/>
    <w:rsid w:val="005D788E"/>
    <w:rsid w:val="005E76E7"/>
    <w:rsid w:val="0061317A"/>
    <w:rsid w:val="00630F91"/>
    <w:rsid w:val="0063265B"/>
    <w:rsid w:val="00635BB2"/>
    <w:rsid w:val="00641C9F"/>
    <w:rsid w:val="00650BAF"/>
    <w:rsid w:val="0065155E"/>
    <w:rsid w:val="006533B2"/>
    <w:rsid w:val="0066500B"/>
    <w:rsid w:val="0066688C"/>
    <w:rsid w:val="00695074"/>
    <w:rsid w:val="006C7946"/>
    <w:rsid w:val="006F3946"/>
    <w:rsid w:val="00711DD9"/>
    <w:rsid w:val="00733128"/>
    <w:rsid w:val="00787AD2"/>
    <w:rsid w:val="00790457"/>
    <w:rsid w:val="007C1A54"/>
    <w:rsid w:val="007C5DA5"/>
    <w:rsid w:val="007D1444"/>
    <w:rsid w:val="007D17CE"/>
    <w:rsid w:val="008003E0"/>
    <w:rsid w:val="008014A2"/>
    <w:rsid w:val="00811123"/>
    <w:rsid w:val="008163D4"/>
    <w:rsid w:val="008207D8"/>
    <w:rsid w:val="008271FE"/>
    <w:rsid w:val="00841176"/>
    <w:rsid w:val="00843045"/>
    <w:rsid w:val="00850B03"/>
    <w:rsid w:val="00855384"/>
    <w:rsid w:val="008729ED"/>
    <w:rsid w:val="00885377"/>
    <w:rsid w:val="00892594"/>
    <w:rsid w:val="00897D26"/>
    <w:rsid w:val="008A1D07"/>
    <w:rsid w:val="008B1302"/>
    <w:rsid w:val="008B2F75"/>
    <w:rsid w:val="008C0971"/>
    <w:rsid w:val="008C2007"/>
    <w:rsid w:val="008D116E"/>
    <w:rsid w:val="008E119B"/>
    <w:rsid w:val="008F32EE"/>
    <w:rsid w:val="009126AD"/>
    <w:rsid w:val="00915D05"/>
    <w:rsid w:val="00924367"/>
    <w:rsid w:val="00924679"/>
    <w:rsid w:val="009404BF"/>
    <w:rsid w:val="00977766"/>
    <w:rsid w:val="009B2280"/>
    <w:rsid w:val="009C55BC"/>
    <w:rsid w:val="009F0BFD"/>
    <w:rsid w:val="009F22EC"/>
    <w:rsid w:val="00A00D87"/>
    <w:rsid w:val="00A25033"/>
    <w:rsid w:val="00A26667"/>
    <w:rsid w:val="00A46F7E"/>
    <w:rsid w:val="00A8421E"/>
    <w:rsid w:val="00AD37AA"/>
    <w:rsid w:val="00AD4A01"/>
    <w:rsid w:val="00AE365D"/>
    <w:rsid w:val="00AE39F7"/>
    <w:rsid w:val="00B03A7C"/>
    <w:rsid w:val="00B07D0F"/>
    <w:rsid w:val="00B11F00"/>
    <w:rsid w:val="00B23E25"/>
    <w:rsid w:val="00B349B3"/>
    <w:rsid w:val="00B50AE9"/>
    <w:rsid w:val="00B61AA6"/>
    <w:rsid w:val="00B71E37"/>
    <w:rsid w:val="00B76FE0"/>
    <w:rsid w:val="00B8777A"/>
    <w:rsid w:val="00BA4902"/>
    <w:rsid w:val="00BC10F7"/>
    <w:rsid w:val="00BC28C0"/>
    <w:rsid w:val="00BE1070"/>
    <w:rsid w:val="00BE6244"/>
    <w:rsid w:val="00BF6075"/>
    <w:rsid w:val="00C05111"/>
    <w:rsid w:val="00C51AB6"/>
    <w:rsid w:val="00C70E37"/>
    <w:rsid w:val="00CB6A9B"/>
    <w:rsid w:val="00CC1C9D"/>
    <w:rsid w:val="00D04C36"/>
    <w:rsid w:val="00D2058E"/>
    <w:rsid w:val="00D20CEC"/>
    <w:rsid w:val="00D26382"/>
    <w:rsid w:val="00D319E2"/>
    <w:rsid w:val="00D359AA"/>
    <w:rsid w:val="00D3650B"/>
    <w:rsid w:val="00D444E3"/>
    <w:rsid w:val="00D56E2A"/>
    <w:rsid w:val="00D84C11"/>
    <w:rsid w:val="00DA3384"/>
    <w:rsid w:val="00DB4B93"/>
    <w:rsid w:val="00DB747A"/>
    <w:rsid w:val="00DE306E"/>
    <w:rsid w:val="00DE3082"/>
    <w:rsid w:val="00DE3D0F"/>
    <w:rsid w:val="00E0598C"/>
    <w:rsid w:val="00E347B4"/>
    <w:rsid w:val="00E6157E"/>
    <w:rsid w:val="00E62EA5"/>
    <w:rsid w:val="00E7012D"/>
    <w:rsid w:val="00E8553F"/>
    <w:rsid w:val="00E91B25"/>
    <w:rsid w:val="00EB2059"/>
    <w:rsid w:val="00EB343F"/>
    <w:rsid w:val="00EC18D5"/>
    <w:rsid w:val="00ED26CD"/>
    <w:rsid w:val="00F01549"/>
    <w:rsid w:val="00F049D7"/>
    <w:rsid w:val="00F10189"/>
    <w:rsid w:val="00F349D0"/>
    <w:rsid w:val="00F35839"/>
    <w:rsid w:val="00F37DC3"/>
    <w:rsid w:val="00F50B55"/>
    <w:rsid w:val="00F511FA"/>
    <w:rsid w:val="00F54FBD"/>
    <w:rsid w:val="00F73B8E"/>
    <w:rsid w:val="00FB7227"/>
    <w:rsid w:val="00FC2A88"/>
    <w:rsid w:val="00FD35CA"/>
    <w:rsid w:val="00FD76C0"/>
    <w:rsid w:val="00FE1430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EDCC3-834A-494F-A823-2EDB879C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074"/>
  </w:style>
  <w:style w:type="paragraph" w:styleId="Stopka">
    <w:name w:val="footer"/>
    <w:basedOn w:val="Normalny"/>
    <w:link w:val="StopkaZnak"/>
    <w:uiPriority w:val="99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074"/>
  </w:style>
  <w:style w:type="paragraph" w:styleId="Akapitzlist">
    <w:name w:val="List Paragraph"/>
    <w:basedOn w:val="Normalny"/>
    <w:uiPriority w:val="34"/>
    <w:qFormat/>
    <w:rsid w:val="002079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E37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z.edu.pl/ro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C56F-C428-43B4-B37F-FD7AE143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1859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12</cp:revision>
  <cp:lastPrinted>2022-01-14T11:54:00Z</cp:lastPrinted>
  <dcterms:created xsi:type="dcterms:W3CDTF">2022-01-17T08:33:00Z</dcterms:created>
  <dcterms:modified xsi:type="dcterms:W3CDTF">2022-03-01T09:27:00Z</dcterms:modified>
</cp:coreProperties>
</file>